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96" w:rsidRDefault="00421996" w:rsidP="00421996">
      <w:pPr>
        <w:autoSpaceDE w:val="0"/>
        <w:autoSpaceDN w:val="0"/>
        <w:adjustRightInd w:val="0"/>
        <w:spacing w:after="0" w:line="240" w:lineRule="auto"/>
        <w:rPr>
          <w:rFonts w:ascii="Arial" w:hAnsi="Arial" w:cs="Arial"/>
          <w:b/>
          <w:bCs/>
          <w:color w:val="000000"/>
          <w:sz w:val="24"/>
          <w:szCs w:val="24"/>
        </w:rPr>
      </w:pPr>
      <w:r>
        <w:rPr>
          <w:rFonts w:ascii="Arial" w:hAnsi="Arial" w:cs="Arial"/>
          <w:b/>
          <w:sz w:val="24"/>
          <w:szCs w:val="24"/>
        </w:rPr>
        <w:t xml:space="preserve">                                     </w:t>
      </w:r>
      <w:r>
        <w:rPr>
          <w:rFonts w:ascii="Arial" w:hAnsi="Arial" w:cs="Arial"/>
          <w:b/>
          <w:bCs/>
          <w:color w:val="000000"/>
          <w:sz w:val="24"/>
          <w:szCs w:val="24"/>
        </w:rPr>
        <w:t>FAMILJA</w:t>
      </w:r>
    </w:p>
    <w:p w:rsidR="00421996" w:rsidRDefault="00421996" w:rsidP="00421996">
      <w:pPr>
        <w:autoSpaceDE w:val="0"/>
        <w:autoSpaceDN w:val="0"/>
        <w:adjustRightInd w:val="0"/>
        <w:spacing w:after="0" w:line="240" w:lineRule="auto"/>
        <w:rPr>
          <w:rFonts w:ascii="Arial" w:hAnsi="Arial" w:cs="Arial"/>
          <w:b/>
          <w:sz w:val="24"/>
          <w:szCs w:val="24"/>
        </w:rPr>
      </w:pP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Familja si grup shoqëror për secilin ështëe afërt, e njohur dhe e kuptueshme,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sepse, pothuajse secili individ në familjee fi llon dhe e mbaron jetën e vet.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Familja është pasojë logjike e martesës,kurse martesa është marrëdhënie 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pranuar shoqërore ndërmjet burrit dhegruas. Gjatë historisë martesa takohet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në forma të ndryshme.Për shoqëritë e civilizuara karakteristike është martesa monogami (një burri dhe një gruaje). Martesa mund të lidhet për shumë arsye dhe në shumë mënyra dhe krejt kjo varet se çfarë raporte do të vendosen ndërmjet bashkëshortëve.Nuk janë të rralla martesat ndërmjet dy vetave, të cilët nuk e kanë regjistruar martesën, të njohur si bashkëjetesë,martesa pa fëmijë, si edhe martesat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 homoseksualëve (martesa midis dy personave të gjinisë së njëjtë).</w:t>
      </w:r>
    </w:p>
    <w:p w:rsidR="00421996" w:rsidRDefault="00421996" w:rsidP="0042199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Martesa paraqet bashkësi (lidhje)të përhershme relative gjinore dhe shoqërore ndërmjet burrit dhe gruas,të cilën e njeh shoqëria.</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Martesa e sotme ndërmjet çiftit është martesë civile. Lidhet para përfaqësuesve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të organeve shtetërore dhe rregullohet me rregulla juridike. Në histori janë të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njohura martesat e zakoneve, tipike për shoqëritë tradicionale; martesat në kishë të lidhura para organeve kishtare dhe të rregulluara me norma kishtare. Martesa mund të paraqitet në më tepër forma:</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Monogamia </w:t>
      </w:r>
      <w:r>
        <w:rPr>
          <w:rFonts w:ascii="Arial" w:hAnsi="Arial" w:cs="Arial"/>
          <w:color w:val="000000"/>
          <w:sz w:val="24"/>
          <w:szCs w:val="24"/>
        </w:rPr>
        <w:t>- bashkësi e një burri dhe një gruaje;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Poligamia </w:t>
      </w:r>
      <w:r>
        <w:rPr>
          <w:rFonts w:ascii="Arial" w:hAnsi="Arial" w:cs="Arial"/>
          <w:color w:val="000000"/>
          <w:sz w:val="24"/>
          <w:szCs w:val="24"/>
        </w:rPr>
        <w:t>- bashkësi e më tepërpartnerëve në martesë, e cila mund të jetë: poligini (një burri dhe më tepër gra) dhe poliandri (një grua dhe më tepër burra</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Bashkëjetesë: </w:t>
      </w:r>
      <w:r>
        <w:rPr>
          <w:rFonts w:ascii="Arial" w:hAnsi="Arial" w:cs="Arial"/>
          <w:color w:val="000000"/>
          <w:sz w:val="24"/>
          <w:szCs w:val="24"/>
        </w:rPr>
        <w:t>bashkësi e dy vetave, e cila nuk është e rregulluar juridikisht.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Jeta beqare: </w:t>
      </w:r>
      <w:r>
        <w:rPr>
          <w:rFonts w:ascii="Arial" w:hAnsi="Arial" w:cs="Arial"/>
          <w:color w:val="000000"/>
          <w:sz w:val="24"/>
          <w:szCs w:val="24"/>
        </w:rPr>
        <w:t>popullsi e pa martuar, numri i të cilave në shoqëritë moderne është gjithnjë në rritje.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Martesat pa fëmijë; </w:t>
      </w:r>
      <w:r>
        <w:rPr>
          <w:rFonts w:ascii="Arial" w:hAnsi="Arial" w:cs="Arial"/>
          <w:color w:val="000000"/>
          <w:sz w:val="24"/>
          <w:szCs w:val="24"/>
        </w:rPr>
        <w:t>bashkësi martesore pa fëmijë.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Çiftet homoseksuale </w:t>
      </w:r>
      <w:r>
        <w:rPr>
          <w:rFonts w:ascii="Arial" w:hAnsi="Arial" w:cs="Arial"/>
          <w:color w:val="000000"/>
          <w:sz w:val="24"/>
          <w:szCs w:val="24"/>
        </w:rPr>
        <w:t>- bashkësi e personave të së njëjtës gjini.</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 lindjen e fëmijëve bashkëshortët bëhen prind dhe fi tojnë role të reja.Ndërmjet tyre vendosen raporte më të ndryshme, detyrat u shtohen. Martesa kalon në familje në të cilën vendosen raportet farefi snore. Farefi snia është lidhje biologjike ndërmjet anëtarëve të familjes, si rezultat i marrëdhënies martesore. Ndalon incestin, d.m.th</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marrëdhëniet seksuale midis babait dhe vajzës, nënës dhe djalit, vëllait dhe motrës.</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Familja është bashkësi intime, por me organizimin strukturor, që d.m.th se ajo</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nuk lehet në vullnetin e anëtarëve të saj. Marrëdhëniet ndërmjet anëtarëve rregullohen me norma juridike dhe morale, gjë që fl et për rëndësinë e familjes në jetën shoqërore.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Familja ka zhvillimin e vet historik. Në secilën epokë historike të histories njerëzore janë zhvilluar forma adekuate të familjes dhe marrëdhënieve familjare.Në të kaluarën kanë dominuar familjet e mëdha, në të cilat babai kishte pozitë të detyruar mbi gruan dhe fëmijën.Sot mbizotëron familja e vogël </w:t>
      </w:r>
      <w:r>
        <w:rPr>
          <w:rFonts w:ascii="Arial" w:hAnsi="Arial" w:cs="Arial"/>
          <w:b/>
          <w:bCs/>
          <w:color w:val="000000"/>
          <w:sz w:val="24"/>
          <w:szCs w:val="24"/>
        </w:rPr>
        <w:t xml:space="preserve">bërthamore. </w:t>
      </w:r>
      <w:r>
        <w:rPr>
          <w:rFonts w:ascii="Arial" w:hAnsi="Arial" w:cs="Arial"/>
          <w:color w:val="000000"/>
          <w:sz w:val="24"/>
          <w:szCs w:val="24"/>
        </w:rPr>
        <w:t>Aty mbizotërojnë marrëdhëniet demokratike. Burri dhe gruaja janë të barabartë. Ata, në të shumtën e rasteve, në mënyrë tëbarabartë kontribuojnë për sigurimin e tëmirave materiale. Ata i ndajnë detyrat në udhëheqjen e amvisërisë së përbashkët, si dhe rritjen dhe edukimin e fëmijëve.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Autoriteti në familjen moderne është I ndarë në mënyrë të barabartë ndërmjet burrit dhe gruas.</w:t>
      </w:r>
    </w:p>
    <w:p w:rsidR="00421996" w:rsidRDefault="00421996" w:rsidP="00421996">
      <w:pPr>
        <w:autoSpaceDE w:val="0"/>
        <w:autoSpaceDN w:val="0"/>
        <w:adjustRightInd w:val="0"/>
        <w:spacing w:after="0" w:line="240" w:lineRule="auto"/>
        <w:rPr>
          <w:rFonts w:ascii="Arial" w:hAnsi="Arial" w:cs="Arial"/>
          <w:color w:val="000000"/>
          <w:sz w:val="24"/>
          <w:szCs w:val="24"/>
        </w:rPr>
      </w:pPr>
    </w:p>
    <w:p w:rsidR="00421996" w:rsidRDefault="00421996" w:rsidP="00421996">
      <w:pPr>
        <w:autoSpaceDE w:val="0"/>
        <w:autoSpaceDN w:val="0"/>
        <w:adjustRightInd w:val="0"/>
        <w:spacing w:after="0" w:line="240" w:lineRule="auto"/>
        <w:rPr>
          <w:rFonts w:ascii="Arial" w:hAnsi="Arial" w:cs="Arial"/>
          <w:color w:val="000000"/>
          <w:sz w:val="24"/>
          <w:szCs w:val="24"/>
        </w:rPr>
      </w:pP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lastRenderedPageBreak/>
        <w:t>Funksionet e familjes</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Pavarësisht nga numri i anëtarëve, secila familje ka më tepër vepra funksionale shoqërore. Sipas kësaj, ajo dallohet nga grupet tjera shoqërore. Funksioni i</w:t>
      </w:r>
    </w:p>
    <w:p w:rsidR="00421996" w:rsidRDefault="00421996" w:rsidP="00421996">
      <w:pPr>
        <w:autoSpaceDE w:val="0"/>
        <w:autoSpaceDN w:val="0"/>
        <w:adjustRightInd w:val="0"/>
        <w:spacing w:after="0" w:line="240" w:lineRule="auto"/>
        <w:rPr>
          <w:rFonts w:ascii="Arial" w:hAnsi="Arial" w:cs="Arial"/>
          <w:i/>
          <w:iCs/>
          <w:color w:val="000000"/>
          <w:sz w:val="24"/>
          <w:szCs w:val="24"/>
        </w:rPr>
      </w:pPr>
      <w:r>
        <w:rPr>
          <w:rFonts w:ascii="Arial" w:hAnsi="Arial" w:cs="Arial"/>
          <w:color w:val="000000"/>
          <w:sz w:val="24"/>
          <w:szCs w:val="24"/>
        </w:rPr>
        <w:t xml:space="preserve">parë i familjes është funksioni </w:t>
      </w:r>
      <w:r>
        <w:rPr>
          <w:rFonts w:ascii="Arial" w:hAnsi="Arial" w:cs="Arial"/>
          <w:i/>
          <w:iCs/>
          <w:color w:val="000000"/>
          <w:sz w:val="24"/>
          <w:szCs w:val="24"/>
        </w:rPr>
        <w:t>biologjik dhe psikologjik</w:t>
      </w:r>
      <w:r>
        <w:rPr>
          <w:rFonts w:ascii="Arial" w:hAnsi="Arial" w:cs="Arial"/>
          <w:color w:val="000000"/>
          <w:sz w:val="24"/>
          <w:szCs w:val="24"/>
        </w:rPr>
        <w:t>. Kjo do me thënë se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bashkëshortët në kuadër të familjes I përmbushin marrëdhëniet gjinore, i rrisin</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fëmijët dhe vendosin raporte dashurie, respekt dhe lidhshmëri reciproke. Njëra nga funksionet më të vjetra të familjes është funksioni socializues. Përmes edukimit nga ana e prindërve foshnja përgatitet për jetë në shoqëri. Njihet me nocionet dhe pikëpamjet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më të përgjithshme për shoqërinë, normat dhe vlerat si dhe marrëdhëniet me atë. Përmes shoqërizimit i pranon formalitetet kulturore të bashkësisë në të cilën lind dhe rritet.</w:t>
      </w:r>
      <w:r>
        <w:rPr>
          <w:rFonts w:ascii="Arial" w:hAnsi="Arial" w:cs="Arial"/>
          <w:i/>
          <w:iCs/>
          <w:color w:val="000000"/>
          <w:sz w:val="24"/>
          <w:szCs w:val="24"/>
        </w:rPr>
        <w:t xml:space="preserve">Funksioni ekonomik i familjes </w:t>
      </w:r>
      <w:r>
        <w:rPr>
          <w:rFonts w:ascii="Arial" w:hAnsi="Arial" w:cs="Arial"/>
          <w:color w:val="000000"/>
          <w:sz w:val="24"/>
          <w:szCs w:val="24"/>
        </w:rPr>
        <w:t>përbëhet nga sigurimi dhe konsumimi i mjeteve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materiale për jetën e anëtarëve të saj.</w:t>
      </w:r>
      <w:r>
        <w:rPr>
          <w:rFonts w:ascii="Arial" w:hAnsi="Arial" w:cs="Arial"/>
          <w:b/>
          <w:bCs/>
          <w:color w:val="000000"/>
          <w:sz w:val="24"/>
          <w:szCs w:val="24"/>
        </w:rPr>
        <w:t xml:space="preserve">Familja modern </w:t>
      </w:r>
      <w:r>
        <w:rPr>
          <w:rFonts w:ascii="Arial" w:hAnsi="Arial" w:cs="Arial"/>
          <w:color w:val="000000"/>
          <w:sz w:val="24"/>
          <w:szCs w:val="24"/>
        </w:rPr>
        <w:t>Në familjen moderne është reduktuar numri i anëtarëve dhe funksionet e saj.</w:t>
      </w:r>
      <w:r>
        <w:rPr>
          <w:rFonts w:ascii="Arial" w:hAnsi="Arial" w:cs="Arial"/>
          <w:b/>
          <w:sz w:val="24"/>
          <w:szCs w:val="24"/>
        </w:rPr>
        <w:t xml:space="preserve">             </w:t>
      </w: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SHTETI , PUSHTETI  DHE DEMOKRACIA</w:t>
      </w:r>
    </w:p>
    <w:p w:rsidR="00421996" w:rsidRDefault="00421996" w:rsidP="00421996">
      <w:pPr>
        <w:autoSpaceDE w:val="0"/>
        <w:autoSpaceDN w:val="0"/>
        <w:adjustRightInd w:val="0"/>
        <w:spacing w:after="0" w:line="240" w:lineRule="auto"/>
        <w:rPr>
          <w:rFonts w:ascii="Arial" w:hAnsi="Arial" w:cs="Arial"/>
          <w:color w:val="000000"/>
          <w:sz w:val="24"/>
          <w:szCs w:val="24"/>
        </w:rPr>
      </w:pP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Njeriu sipas natyrës së vet është i paracaktuar të jetojë në shoqëri.Kjo d.m.th se vetëm në bashkësinëshoqërore, me njerëzit të tjerë dhebashkë me ata mund të jetojë, të krijojë,të prodhojë dhe t’i përmbushë nevojate tij jetësore, shpirtërore dhe kulturore.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Por, për të jetuar sëbashku dhe për tëbashkëpunuar, raportet midis njerëzve duhet të jenë të rregulluara me rregulla.Rregullat e përbashkëta u tregojnë individëve sesi duhet të sillen. Zakoneti drejtojnë në sjellje të ndershme dhe të njerëzishme (të përshëndeten, tëqëndrojnë në rend kur rinë në bankat shkollore, postë, shitore, të përdorin veglëri për haje dhe të ngjashme).Ligjet janë rregulla të shkruara. Ato I përcakton shteti. Nuk ka sferë të jetësshoqërore në të cilën nuk ekzistojnë ligje, për shkak se ato u mundësojnë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njerëzve siguri dhe jetë të sigurtë.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Por, për ta mbajtur rendin në shoqëri nuk janë të mjaftueshme vetëm rregullat. Ato rregulla duhet të respektohen.Respektimi i rregullave është obligim i</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secilit pjesëtar të shoqërisë.Mosrespektimi i ligjeve nga ana e individëve llogaritet për shkelje, kurse për secilën shkelje shteti parasheh denim (gjobë, burg, dëbim dhe të ngjashme).Pra, shteti është mjeti më i fuqishëm për</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detyrim. Ai përmes aparatit të tij shtetëror(ligjeve, gjykatave, policisë, ushtrisë)i detyron pjesëtarët e shoqërisë t’irespektojnë rregullat. Prandaj themi se të gjithë njerëzit janë pjesëtarë të shtetit,gjegjësisht ata janë njerëz të tij, shtetas.Shtetësia është lidhje e përhershme juridike dhe politike e individit me një shtet në të cilin jeton. Ajo lidhje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rregullohet me akt të veçantë ligjor, në të cilin janë të përfshira të drejtat, liritë dhe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detyrat e shtetasve në raport me shtetin dhe e kundërta.Shteti nuk është mjet vetëm për të detyruar. Ai i mbron shtetasit edhenga rreziqet dhe sulmet e jashtme, respektivisht organizon mbrojtje tëbashkësisë. Gjithashtu, organizon mbrojtje edhe nga fatkeqësitë natyrore  dhe elementare, e ruan qetësinë e brendshme dhe rendin në shoqëri, u</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ndihmon shtetasve, të cilët kanë nevojë për ndihmë sociale dhe kryen shumë funksione të tjera shoqërore.Qytetarët kanë të drejtë t’i parashtrojnë kërkesa shtetit, por kanë edhe obligime dhe detyrime ndaj tij. Ata kërkojnë  nga shteti mbrojtje, t’i sigurojë dhe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të kujdeset për ta, por prandaj ata kanë obligime të paguajnë tatime.Domethënë, pjesëmarrja e qytetarëve në jetën shoqërore nuk nënkuptonvetëm kërkesa të qytetarëve nga shteti,por pranim dhe shlyerje të obligimeve ndaj tij.</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E drejta e qytetarit nuk fi tohet me lindje.Ajo e drejtë fi tohet në një periudhë të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caktuar të jetës. Ekziston dallim midis shtetasit dhe qytetarit. Në disa shtete,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posaçërisht në të kaluarën, njerëzit trajtoheshin vetëm si njerëz të shtetit .</w:t>
      </w:r>
    </w:p>
    <w:p w:rsidR="00421996" w:rsidRDefault="00421996" w:rsidP="0042199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Çka nënkuptojmë me pushtet dhe për çfarë shërben</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Shoqëria paraqet një grup tëmadh njerëzish të cilët jetojnë dhe bashkëpunojnë bashkë. Por, jeta epërbashkët është e pamundur, nëse në atë nuk ekziston pushtet. Pushteti i sjell rregullat e përbashkëta të sjelljes. Ato u tregojnë anëtarëve të shoqërisë si duhet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të sillen dhe çka nuk guxojnë të bëjnë.Për ata, të cilët i sjellin dhe i zbatojnë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rregullat, themi se kanë fuqi mbi të tjerët.Prandaj, fuqia përkufi zohet si mundësi</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dikush të imponojë vullnetin e vet mbi të tjerët, të ushtrojë kontroll mbi punën dhe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mbi sjelljen e të tjerëve.Ekzistimi i pushtetit është I pashmangshëm dhe prandaj pyetja</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thelbësore në secilën shoqëri është: si të rregullohen raportet ndërmjet pushtetit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dhe popullit? Ata, të cilët qeverisin, duhet ta dinë pse qeverisin, dhe kush u</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ka dhënë pëlqim për të qeverisur. Fuqimë të madhe në shoqëria ka </w:t>
      </w:r>
      <w:r>
        <w:rPr>
          <w:rFonts w:ascii="Arial" w:hAnsi="Arial" w:cs="Arial"/>
          <w:b/>
          <w:bCs/>
          <w:i/>
          <w:iCs/>
          <w:color w:val="000000"/>
          <w:sz w:val="24"/>
          <w:szCs w:val="24"/>
        </w:rPr>
        <w:t>shteti.</w:t>
      </w:r>
    </w:p>
    <w:p w:rsidR="00421996" w:rsidRDefault="00421996" w:rsidP="00421996">
      <w:pPr>
        <w:autoSpaceDE w:val="0"/>
        <w:autoSpaceDN w:val="0"/>
        <w:adjustRightInd w:val="0"/>
        <w:spacing w:after="0" w:line="240" w:lineRule="auto"/>
        <w:rPr>
          <w:rFonts w:ascii="Arial" w:hAnsi="Arial" w:cs="Arial"/>
          <w:color w:val="FFFFFF"/>
          <w:sz w:val="24"/>
          <w:szCs w:val="24"/>
        </w:rPr>
      </w:pPr>
      <w:r>
        <w:rPr>
          <w:rFonts w:ascii="Arial" w:hAnsi="Arial" w:cs="Arial"/>
          <w:b/>
          <w:bCs/>
          <w:color w:val="000000"/>
          <w:sz w:val="24"/>
          <w:szCs w:val="24"/>
        </w:rPr>
        <w:t>Si fitohet pushteti</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Në varësi të asaj kush e ka pushtetindhe si e ka fi tuar pushteti mund të jetë:demokratik, monarki, tirani dhe diktaturë.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Nëse pajtueshmërinë atyre që qeverisinua ka dhënë populli, atëherë bëhet fjalë për pushtet demokratik. Në qoftë se ainuk është dhënë nga populli, por është marrë me dhunë atëherë e kemi fjalën për pushtet jodemokratik.E drejta dhe fuqia e gjithanshme e rregullimit të raporteve në atë shoqëri dhe në atë territor quhet </w:t>
      </w:r>
      <w:r>
        <w:rPr>
          <w:rFonts w:ascii="Arial" w:hAnsi="Arial" w:cs="Arial"/>
          <w:b/>
          <w:bCs/>
          <w:color w:val="000000"/>
          <w:sz w:val="24"/>
          <w:szCs w:val="24"/>
        </w:rPr>
        <w:t>sovranitet</w:t>
      </w:r>
      <w:r>
        <w:rPr>
          <w:rFonts w:ascii="Arial" w:hAnsi="Arial" w:cs="Arial"/>
          <w:color w:val="000000"/>
          <w:sz w:val="24"/>
          <w:szCs w:val="24"/>
        </w:rPr>
        <w:t xml:space="preserve">,ndërsa atë që shteti e kryen sovranitetin e ligjeve në mënyrë plotësisht të pranuar,quhet </w:t>
      </w:r>
      <w:r>
        <w:rPr>
          <w:rFonts w:ascii="Arial" w:hAnsi="Arial" w:cs="Arial"/>
          <w:b/>
          <w:bCs/>
          <w:color w:val="000000"/>
          <w:sz w:val="24"/>
          <w:szCs w:val="24"/>
        </w:rPr>
        <w:t>legjitimitet.</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.Në nenin 8 të Kushtetutë së Republikës së Maqedonisë thuhet se pushteti</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i garanton liritë dhe të drejtat themelore të njeriut dhe të qytetarit</w:t>
      </w:r>
      <w:r>
        <w:rPr>
          <w:rFonts w:ascii="Arial" w:hAnsi="Arial" w:cs="Arial"/>
          <w:color w:val="000000"/>
          <w:sz w:val="24"/>
          <w:szCs w:val="24"/>
        </w:rPr>
        <w:t>,</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t’u mundësojë qytetarëve të</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drejtë, lirisht të shprehin përkatësinë</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e tyre kombëtare,</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mundësojë qeverisjen e të</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drejtës</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ndahet në pushtet ligjvënës,</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ekzekutiv dhe gjyqësor,</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sigurojë zgjedhje demokratike</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të lira dhe të drejtpërdrejta,</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mbrojë pronësinë e qytetarëve,</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mundësojë vetëqeverisje të</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mjediseve lokale,</w:t>
      </w:r>
    </w:p>
    <w:p w:rsidR="00421996" w:rsidRDefault="00421996" w:rsidP="004219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do të kujdeset për rregullimin,</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humanizmin</w:t>
      </w:r>
      <w:r>
        <w:rPr>
          <w:rFonts w:ascii="Arial" w:hAnsi="Arial" w:cs="Arial"/>
          <w:color w:val="000000"/>
          <w:sz w:val="24"/>
          <w:szCs w:val="24"/>
        </w:rPr>
        <w:t xml:space="preserve"> dhe përparimin 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mjedisit jetësor.</w:t>
      </w:r>
    </w:p>
    <w:p w:rsidR="00421996" w:rsidRDefault="00421996" w:rsidP="00421996">
      <w:pPr>
        <w:spacing w:after="0" w:line="240" w:lineRule="auto"/>
        <w:textAlignment w:val="baseline"/>
        <w:rPr>
          <w:rFonts w:ascii="Arial" w:hAnsi="Arial" w:cs="Arial"/>
          <w:b/>
          <w:sz w:val="24"/>
          <w:szCs w:val="24"/>
        </w:rPr>
      </w:pPr>
      <w:r>
        <w:rPr>
          <w:rFonts w:ascii="Arial" w:hAnsi="Arial" w:cs="Arial"/>
          <w:b/>
          <w:sz w:val="24"/>
          <w:szCs w:val="24"/>
        </w:rPr>
        <w:t>DEMOKRACIA</w:t>
      </w:r>
    </w:p>
    <w:p w:rsidR="00421996" w:rsidRDefault="00421996" w:rsidP="00421996">
      <w:pPr>
        <w:autoSpaceDE w:val="0"/>
        <w:autoSpaceDN w:val="0"/>
        <w:adjustRightInd w:val="0"/>
        <w:spacing w:after="0" w:line="240" w:lineRule="auto"/>
        <w:rPr>
          <w:rFonts w:ascii="Arial" w:hAnsi="Arial" w:cs="Arial"/>
          <w:color w:val="000000"/>
          <w:sz w:val="24"/>
          <w:szCs w:val="24"/>
        </w:rPr>
      </w:pP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Njerëzit gjatë jetës vazhdimisht sjellin vendime të ndryshme: në familje, 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vendet e punës, në rrethin e shokëve dhe të ngjashme. Zakonisht, tentojnë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vendimet e veta t’i përshtatin me vendime e të tjerëve.</w:t>
      </w:r>
      <w:r>
        <w:rPr>
          <w:rFonts w:ascii="Arial" w:hAnsi="Arial" w:cs="Arial"/>
          <w:i/>
          <w:iCs/>
          <w:color w:val="000000"/>
          <w:sz w:val="24"/>
          <w:szCs w:val="24"/>
        </w:rPr>
        <w:t>Kur në një shoqëri qytetarët kanë të drejtë</w:t>
      </w:r>
      <w:r>
        <w:rPr>
          <w:rFonts w:ascii="Arial" w:hAnsi="Arial" w:cs="Arial"/>
          <w:color w:val="000000"/>
          <w:sz w:val="24"/>
          <w:szCs w:val="24"/>
        </w:rPr>
        <w:t xml:space="preserve"> </w:t>
      </w:r>
      <w:r>
        <w:rPr>
          <w:rFonts w:ascii="Arial" w:hAnsi="Arial" w:cs="Arial"/>
          <w:i/>
          <w:iCs/>
          <w:color w:val="000000"/>
          <w:sz w:val="24"/>
          <w:szCs w:val="24"/>
        </w:rPr>
        <w:t>të sjellin vendime të cilat janë në interes</w:t>
      </w:r>
      <w:r>
        <w:rPr>
          <w:rFonts w:ascii="Arial" w:hAnsi="Arial" w:cs="Arial"/>
          <w:color w:val="000000"/>
          <w:sz w:val="24"/>
          <w:szCs w:val="24"/>
        </w:rPr>
        <w:t xml:space="preserve"> </w:t>
      </w:r>
      <w:r>
        <w:rPr>
          <w:rFonts w:ascii="Arial" w:hAnsi="Arial" w:cs="Arial"/>
          <w:i/>
          <w:iCs/>
          <w:color w:val="000000"/>
          <w:sz w:val="24"/>
          <w:szCs w:val="24"/>
        </w:rPr>
        <w:t>të jetesës së tyre të përbashkët, themi</w:t>
      </w:r>
    </w:p>
    <w:p w:rsidR="00421996" w:rsidRDefault="00421996" w:rsidP="00421996">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lastRenderedPageBreak/>
        <w:t>se në atë shoqëri ekziston demokraci.</w:t>
      </w:r>
    </w:p>
    <w:p w:rsidR="00421996" w:rsidRDefault="00421996" w:rsidP="0042199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Zanafilla e demokracisë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Demokracia për herë të parë u paraqit në qytetin-shtetin e Athinës në shek. V p.e.s.</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Për shkak se nuk ekzistonte Kryetari I shtetit, qeveri, kryeministër. Me shtetin</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udhëhiqte Kuvendi, i përbërë nga të gjithë burrat e rritur, i cili numëronte prej 5 deri 6 mijë anëtarë. Gratë, skllevërit dhe të huajtë nuk përfshiheshin. Kuvendi sillte vendime për të gjitha sferat e jetës.Demokracia e këtillë në Athinë ishte quajtur demokraci e drejtpërdrejtë. Me rritjen e shteteve ishte e pamundur të gjithë qytetarët të mblidheshin në një vend (siç ishte rasti me Athinën) për t’I vendosur bashkë për ndonjë çështje.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Prandaj sot, forma më e praktikuar e demokracisë është demokracia e përfaqësuar, në të cilën qytetarët zgjedhin përfaqësuesit e tyre, të cilët në emrin e tyre vendosin, menaxhojnë dhe sjellin ligje. </w:t>
      </w:r>
      <w:r>
        <w:rPr>
          <w:rFonts w:ascii="Arial" w:hAnsi="Arial" w:cs="Arial"/>
          <w:b/>
          <w:bCs/>
          <w:color w:val="000000"/>
          <w:sz w:val="24"/>
          <w:szCs w:val="24"/>
        </w:rPr>
        <w:t>Sipas kësaj, demokracia</w:t>
      </w:r>
      <w:r>
        <w:rPr>
          <w:rFonts w:ascii="Arial" w:hAnsi="Arial" w:cs="Arial"/>
          <w:color w:val="000000"/>
          <w:sz w:val="24"/>
          <w:szCs w:val="24"/>
        </w:rPr>
        <w:t xml:space="preserve"> </w:t>
      </w:r>
      <w:r>
        <w:rPr>
          <w:rFonts w:ascii="Arial" w:hAnsi="Arial" w:cs="Arial"/>
          <w:b/>
          <w:bCs/>
          <w:color w:val="000000"/>
          <w:sz w:val="24"/>
          <w:szCs w:val="24"/>
        </w:rPr>
        <w:t>është pushtet i popullit. Thelbësore</w:t>
      </w:r>
      <w:r>
        <w:rPr>
          <w:rFonts w:ascii="Arial" w:hAnsi="Arial" w:cs="Arial"/>
          <w:color w:val="000000"/>
          <w:sz w:val="24"/>
          <w:szCs w:val="24"/>
        </w:rPr>
        <w:t xml:space="preserve"> </w:t>
      </w:r>
      <w:r>
        <w:rPr>
          <w:rFonts w:ascii="Arial" w:hAnsi="Arial" w:cs="Arial"/>
          <w:b/>
          <w:bCs/>
          <w:color w:val="000000"/>
          <w:sz w:val="24"/>
          <w:szCs w:val="24"/>
        </w:rPr>
        <w:t>për atë, sepse ajo është pushtet I</w:t>
      </w:r>
      <w:r>
        <w:rPr>
          <w:rFonts w:ascii="Arial" w:hAnsi="Arial" w:cs="Arial"/>
          <w:color w:val="000000"/>
          <w:sz w:val="24"/>
          <w:szCs w:val="24"/>
        </w:rPr>
        <w:t xml:space="preserve"> </w:t>
      </w:r>
      <w:r>
        <w:rPr>
          <w:rFonts w:ascii="Arial" w:hAnsi="Arial" w:cs="Arial"/>
          <w:b/>
          <w:bCs/>
          <w:color w:val="000000"/>
          <w:sz w:val="24"/>
          <w:szCs w:val="24"/>
        </w:rPr>
        <w:t xml:space="preserve">shumicës. </w:t>
      </w:r>
      <w:r>
        <w:rPr>
          <w:rFonts w:ascii="Arial" w:hAnsi="Arial" w:cs="Arial"/>
          <w:color w:val="000000"/>
          <w:sz w:val="24"/>
          <w:szCs w:val="24"/>
        </w:rPr>
        <w:t>Por, si zbatohet ajo?</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Kjo zakonisht është përcaktuar në Kushtetutën e secilit shtet. Qytetarët,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respektivisht zgjedhësit, në zgjedhje të drejtpërdrejta dhe të përgjithshme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zgjedhin përfaqësuesit në trupin më të lartë ligjvënës. Ky trup në Republikën 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Maqedonisë quhet Kuvend (Parlament). Në vende të ndryshme ka emra të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ndryshëm. se ata të cilët do të ngelin në pakicë me votën e tyre, interesa dhe qëndrime,</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duhet të respektohen dhe të mbrohen, duhet të mos pësojnë nga ajo se kanë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ngelur në pakicë. Kushtetutat e shteteve moderne atë e rregullojnë.</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Demokracia përfaqësuese quhet demokraci parlamentare. Në qoftë se shteti për udhëheqës ka Monark(për shembull, mbret, perandor dhe të ngjashëm), atëherë ai është monarkiparlamentare. Në qoftë se ka përshef – kryetar të Republikës – paraqet</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republikë parlamentare, (që është rastme Maqedoninë).Secili shtet demokratik duhet të ketëparlament. Ai i përfaqëson qytetarët dhe i sjell ligjet e shtetit.Parlamenti, sipas rregullës e zgjedh </w:t>
      </w:r>
      <w:r>
        <w:rPr>
          <w:rFonts w:ascii="Arial" w:hAnsi="Arial" w:cs="Arial"/>
          <w:b/>
          <w:bCs/>
          <w:color w:val="000000"/>
          <w:sz w:val="24"/>
          <w:szCs w:val="24"/>
        </w:rPr>
        <w:t xml:space="preserve">qeverinë. </w:t>
      </w:r>
      <w:r>
        <w:rPr>
          <w:rFonts w:ascii="Arial" w:hAnsi="Arial" w:cs="Arial"/>
          <w:color w:val="000000"/>
          <w:sz w:val="24"/>
          <w:szCs w:val="24"/>
        </w:rPr>
        <w:t>Qeveria i zbaton ligjet dheprandaj quhet pushtet ekzekutiv.</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Parlamenti e zgjedh edhe gjykatën më të lartë dhe organet gjyqësore,të cilat bashkë e përbëjnë pushtetingjyqësor. Pushteti gjyqësor kujdeset për respektimin e ligjeve dhe për secilin mosrespektim cakton dënime. Në këtë mënyrë, pushteti shtetëror</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ndahet në tre degë: pushtet ligjvënës,ekzekutiv dhe pushtet gjyqësor.Në demokraci është rregull të tredegët e pushtetit të jenë të pavaruranjëra nga tjetra dhe të mos përzihen në kompetencat. Kështu, parlamenti e zgjedh qeverinë dhe mund ta ndryshojë,por në kuadër të kompetencës së tij, qeveria është përgjegjëse dhe organ</w:t>
      </w:r>
    </w:p>
    <w:p w:rsidR="00421996" w:rsidRDefault="00421996" w:rsidP="004219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pavarur. Gjykatat duhet të gjykojnësipas ligjeve, e jo sipas këshillave ose mendimeve të qeverisë ose tëdeputetëve ose kushdo qoftë tjetër.Prandaj, thuhet se midis tre degëve tëpushtetit duhet të ekzistojë baraspeshë.</w:t>
      </w: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r>
        <w:rPr>
          <w:rFonts w:ascii="Arial" w:hAnsi="Arial" w:cs="Arial"/>
          <w:b/>
          <w:sz w:val="24"/>
          <w:szCs w:val="24"/>
        </w:rPr>
        <w:t xml:space="preserve">                  </w:t>
      </w: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hAnsi="Arial" w:cs="Arial"/>
          <w:b/>
          <w:sz w:val="24"/>
          <w:szCs w:val="24"/>
        </w:rPr>
      </w:pPr>
    </w:p>
    <w:p w:rsidR="00421996" w:rsidRDefault="00421996" w:rsidP="00421996">
      <w:pPr>
        <w:spacing w:after="0" w:line="240" w:lineRule="auto"/>
        <w:textAlignment w:val="baseline"/>
        <w:rPr>
          <w:rFonts w:ascii="Arial" w:eastAsia="Times New Roman" w:hAnsi="Arial" w:cs="Arial"/>
          <w:b/>
          <w:bCs/>
          <w:color w:val="000000"/>
          <w:sz w:val="24"/>
          <w:szCs w:val="24"/>
        </w:rPr>
      </w:pPr>
      <w:r>
        <w:rPr>
          <w:rFonts w:ascii="Arial" w:hAnsi="Arial" w:cs="Arial"/>
          <w:b/>
          <w:sz w:val="24"/>
          <w:szCs w:val="24"/>
        </w:rPr>
        <w:t>POPULLSIA DHE STRUKTURA E SAJ</w:t>
      </w:r>
    </w:p>
    <w:p w:rsidR="00421996" w:rsidRDefault="00421996" w:rsidP="00421996">
      <w:pPr>
        <w:spacing w:after="0" w:line="240" w:lineRule="auto"/>
        <w:textAlignment w:val="baseline"/>
        <w:rPr>
          <w:rFonts w:ascii="Arial" w:eastAsia="Times New Roman" w:hAnsi="Arial" w:cs="Arial"/>
          <w:b/>
          <w:bCs/>
          <w:color w:val="000000"/>
          <w:sz w:val="24"/>
          <w:szCs w:val="24"/>
        </w:rPr>
      </w:pPr>
    </w:p>
    <w:p w:rsidR="00421996" w:rsidRDefault="00421996" w:rsidP="00421996">
      <w:pPr>
        <w:spacing w:after="300" w:line="300" w:lineRule="atLeast"/>
        <w:textAlignment w:val="baseline"/>
        <w:outlineLvl w:val="0"/>
        <w:rPr>
          <w:rFonts w:ascii="Arial" w:eastAsia="Times New Roman" w:hAnsi="Arial" w:cs="Arial"/>
          <w:bCs/>
          <w:color w:val="000000"/>
          <w:kern w:val="36"/>
          <w:sz w:val="24"/>
          <w:szCs w:val="24"/>
        </w:rPr>
      </w:pPr>
      <w:r>
        <w:rPr>
          <w:rFonts w:ascii="Arial" w:eastAsia="Times New Roman" w:hAnsi="Arial" w:cs="Arial"/>
          <w:bCs/>
          <w:color w:val="000000"/>
          <w:kern w:val="36"/>
          <w:sz w:val="24"/>
          <w:szCs w:val="24"/>
        </w:rPr>
        <w:t>Popullsia arrin në 7 miliardë banorë, trefishuar në 70 vitet e fundit .</w:t>
      </w:r>
      <w:r>
        <w:rPr>
          <w:rFonts w:ascii="Arial" w:eastAsia="Times New Roman" w:hAnsi="Arial" w:cs="Arial"/>
          <w:bCs/>
          <w:color w:val="4B4B4B"/>
          <w:sz w:val="24"/>
          <w:szCs w:val="24"/>
        </w:rPr>
        <w:t>Raporti i fundit i OKB-s tregon se globi sot ka 7 miliardë banorë, apo trefishin e popullsisë që ka pasur më 1950, kur Kombet e Bashkuara nisen të hartojnë raportet mbi perspektivat e zhvillimit të saj. Bota  nuk ka pasur kurrë kaq njerëz sa sot. Numrin më të madh të banoreve vazhdon ta ketë Kina me 2 miliardë, e pasuar nga India me 1,355 miliardë. Me këto ritme, pas 10 vjetësh, India pritet të renditet ajo në krye të listës, duke e s’postuar Kinën në vendin e dytë. Ndër vendet me popullsinë më të madhe renditen gjithashtu  SHBA, Indonezia, Brazili, Rusia, Meksika, Japonia, e Filipinet. Trendi atje, vazhdon te jete në rritje. Përjashtim bëjnë vetëm Japonia dhe Rusia, ku pritet ulje e madhe pas vitit 2050. Vendi me popullsi më të ulët, rezulton të jetë Vatikani me 801 banorë.  2000 vjet më parë rruzulli tokësor kishte gjithsej 200 milionë njerëz. Shkaqet që popullsia globale ka mbërritur këto nivele sot janë të ndryshme, por ndikim të madh në rritjen e saj kanë pasur dietat, mjekësia, kushtet sanitare. OKB parashikon që 30 vitet e ardhshme popullsia e botës të rritet edhe me 2 miliardë banorë.</w:t>
      </w:r>
    </w:p>
    <w:p w:rsidR="00421996" w:rsidRDefault="00421996" w:rsidP="00421996">
      <w:pPr>
        <w:spacing w:after="300" w:line="300" w:lineRule="atLeast"/>
        <w:textAlignment w:val="baseline"/>
        <w:outlineLvl w:val="0"/>
        <w:rPr>
          <w:rFonts w:ascii="Arial" w:eastAsia="Times New Roman" w:hAnsi="Arial" w:cs="Arial"/>
          <w:bCs/>
          <w:color w:val="000000"/>
          <w:kern w:val="36"/>
          <w:sz w:val="24"/>
          <w:szCs w:val="24"/>
        </w:rPr>
      </w:pPr>
      <w:r>
        <w:rPr>
          <w:rFonts w:ascii="Arial" w:hAnsi="Arial" w:cs="Arial"/>
          <w:b/>
          <w:bCs/>
          <w:color w:val="000000"/>
          <w:sz w:val="24"/>
          <w:szCs w:val="24"/>
        </w:rPr>
        <w:t>Nocionet,Themelore, Struktura dhe Lëvizja e Popullsisë.</w:t>
      </w:r>
      <w:r>
        <w:rPr>
          <w:rFonts w:ascii="Arial" w:hAnsi="Arial" w:cs="Arial"/>
          <w:color w:val="000000"/>
          <w:sz w:val="24"/>
          <w:szCs w:val="24"/>
        </w:rPr>
        <w:t>Popullsia paraqet përmbledhje të njerëzve të cilët jetojnë në një hapësirë të caktuargjeografi ke (territor). Ky është element shumë i rëndësishëm nga i cili varet organizimi dhe kualiteti i jetës në një shoqëri. Për shembull,nga numri i popullsisë dhe karakteristikave të tij varet sa do të jetë potenciali i punës në ekonomi (sa është numri i popullsisë që janë të aftë për punë), si do të jetë tregu dhe konsumi në atë shoqëri.Shkenca e cila merret me studimin e popullsisë quhet gjeografi . Ky term del nga fjala greke “demos” që do të thotë popull dhe “grafein” – përshkruan. Ai e studion numrin e popullsisë,shpërndarjen territoriale të popullsisë dhe strukturën e saj (profesionet, angazhimin në punë, gjendje pronësore, shkallën e arsimimit, moshën dhe të tjera). Veçanërisht interesohet për lëvizjet natyrore të popullsisë (sa lindin dhe sa vdesin), si për lëvizjen mekanike të popullsisë (migrimet).</w:t>
      </w:r>
    </w:p>
    <w:p w:rsidR="00421996" w:rsidRDefault="00421996" w:rsidP="00421996">
      <w:pPr>
        <w:spacing w:after="300" w:line="300" w:lineRule="atLeast"/>
        <w:textAlignment w:val="baseline"/>
        <w:outlineLvl w:val="0"/>
        <w:rPr>
          <w:rFonts w:ascii="Arial" w:eastAsia="Times New Roman" w:hAnsi="Arial" w:cs="Arial"/>
          <w:bCs/>
          <w:color w:val="000000"/>
          <w:kern w:val="36"/>
          <w:sz w:val="24"/>
          <w:szCs w:val="24"/>
        </w:rPr>
      </w:pPr>
      <w:r>
        <w:rPr>
          <w:rFonts w:ascii="Arial" w:hAnsi="Arial" w:cs="Arial"/>
          <w:b/>
          <w:bCs/>
          <w:color w:val="000000"/>
          <w:sz w:val="24"/>
          <w:szCs w:val="24"/>
        </w:rPr>
        <w:t xml:space="preserve">Struktura e popullsisë </w:t>
      </w:r>
      <w:r>
        <w:rPr>
          <w:rFonts w:ascii="Arial" w:hAnsi="Arial" w:cs="Arial"/>
          <w:color w:val="000000"/>
          <w:sz w:val="24"/>
          <w:szCs w:val="24"/>
        </w:rPr>
        <w:t xml:space="preserve">përcaktohet sipas disa nishaneve: gjinisë, moshës, arsimimit,pozitës ekonomike dhe përkatësinë etnike, prandaj mund të fl asim për strukturën biologjik, ekonomike, të moshës, strukturën etnike të popullsisë.Për t’u përcaktuar struktura biologjike, duhet të dihet gjinia dhe mosha e popullsisë. </w:t>
      </w:r>
      <w:r>
        <w:rPr>
          <w:rFonts w:ascii="Arial" w:hAnsi="Arial" w:cs="Arial"/>
          <w:b/>
          <w:bCs/>
          <w:color w:val="000000"/>
          <w:sz w:val="24"/>
          <w:szCs w:val="24"/>
        </w:rPr>
        <w:t>Struktura</w:t>
      </w:r>
      <w:r>
        <w:rPr>
          <w:rFonts w:ascii="Arial" w:hAnsi="Arial" w:cs="Arial"/>
          <w:color w:val="000000"/>
          <w:sz w:val="24"/>
          <w:szCs w:val="24"/>
        </w:rPr>
        <w:t xml:space="preserve"> </w:t>
      </w:r>
      <w:r>
        <w:rPr>
          <w:rFonts w:ascii="Arial" w:hAnsi="Arial" w:cs="Arial"/>
          <w:b/>
          <w:bCs/>
          <w:color w:val="000000"/>
          <w:sz w:val="24"/>
          <w:szCs w:val="24"/>
        </w:rPr>
        <w:t xml:space="preserve">biologjike sipas gjinisë </w:t>
      </w:r>
      <w:r>
        <w:rPr>
          <w:rFonts w:ascii="Arial" w:hAnsi="Arial" w:cs="Arial"/>
          <w:color w:val="000000"/>
          <w:sz w:val="24"/>
          <w:szCs w:val="24"/>
        </w:rPr>
        <w:t>tregon shpërndarjen e popullsisë në persona mashkull dhe femër. Kjo strukturë përcaktohet perms pjesëmarrjes në përqindje të meshkujve dhe femrave në popullsinë e përgjithshme ose numrin e burrave në raport me 100 ose 1000 gra. (koefi cienti i maskulinit).Struktura biologjike e popullsisë është shumë e rëndësishme për shkak se nga ajo varet shtimi i popullsisë, vëllimi i fuqisë punëtore, potenciali ushtarak në një bashkësi dhe të tjera.</w:t>
      </w:r>
      <w:r>
        <w:rPr>
          <w:rFonts w:ascii="Arial" w:hAnsi="Arial" w:cs="Arial"/>
          <w:b/>
          <w:bCs/>
          <w:color w:val="000000"/>
          <w:sz w:val="24"/>
          <w:szCs w:val="24"/>
        </w:rPr>
        <w:t xml:space="preserve">Struktura biologjike e popullsisë sipas moshës </w:t>
      </w:r>
      <w:r>
        <w:rPr>
          <w:rFonts w:ascii="Arial" w:hAnsi="Arial" w:cs="Arial"/>
          <w:color w:val="000000"/>
          <w:sz w:val="24"/>
          <w:szCs w:val="24"/>
        </w:rPr>
        <w:t xml:space="preserve">e tregon shpërndarjen e popullsisësipas grupeve të moshës. Më shpesh ndarja bëhet në tre grupe të moshave: prej 0.-14vjet, nga 15 deri 64 vjet dhe mbi 64 vjet.Kjo strukturë varet nga më tepër faktorë,por më së tepërmi nga nataliteti, mortaliteti, </w:t>
      </w:r>
      <w:r>
        <w:rPr>
          <w:rFonts w:ascii="Arial" w:hAnsi="Arial" w:cs="Arial"/>
          <w:color w:val="000000"/>
          <w:sz w:val="24"/>
          <w:szCs w:val="24"/>
        </w:rPr>
        <w:lastRenderedPageBreak/>
        <w:t>shtimi natyrorë, lëvizjet e migracionit,krizat ekonomike, luftërat,epidemitë dhe katastrofat natyrore.</w:t>
      </w:r>
      <w:r>
        <w:rPr>
          <w:rFonts w:ascii="Arial" w:hAnsi="Arial" w:cs="Arial"/>
          <w:b/>
          <w:bCs/>
          <w:color w:val="000000"/>
          <w:sz w:val="24"/>
          <w:szCs w:val="24"/>
        </w:rPr>
        <w:t xml:space="preserve">Struktura sociale-ekonomike </w:t>
      </w:r>
      <w:r>
        <w:rPr>
          <w:rFonts w:ascii="Arial" w:hAnsi="Arial" w:cs="Arial"/>
          <w:color w:val="000000"/>
          <w:sz w:val="24"/>
          <w:szCs w:val="24"/>
        </w:rPr>
        <w:t>e popullsisë e përshkruan struktura ekonomike e njëvendi. Ajo tregon sa është numri i popullsisë që janë aktiv ekonomikisht, me çfarëve primtarie dhe profesioni merren individët,cili është statusi i tyre në profesione, çfarë</w:t>
      </w:r>
      <w:r>
        <w:rPr>
          <w:rFonts w:ascii="Arial" w:eastAsia="Times New Roman" w:hAnsi="Arial" w:cs="Arial"/>
          <w:bCs/>
          <w:color w:val="000000"/>
          <w:kern w:val="36"/>
          <w:sz w:val="24"/>
          <w:szCs w:val="24"/>
        </w:rPr>
        <w:t xml:space="preserve"> </w:t>
      </w:r>
      <w:r>
        <w:rPr>
          <w:rFonts w:ascii="Arial" w:hAnsi="Arial" w:cs="Arial"/>
          <w:color w:val="000000"/>
          <w:sz w:val="24"/>
          <w:szCs w:val="24"/>
        </w:rPr>
        <w:t>raporti kanë me pronësinë. Gjithashtu,përmes kësaj strukture mund të përcaktohet</w:t>
      </w:r>
      <w:r>
        <w:rPr>
          <w:rFonts w:ascii="Arial" w:eastAsia="Times New Roman" w:hAnsi="Arial" w:cs="Arial"/>
          <w:bCs/>
          <w:color w:val="000000"/>
          <w:kern w:val="36"/>
          <w:sz w:val="24"/>
          <w:szCs w:val="24"/>
        </w:rPr>
        <w:t xml:space="preserve"> </w:t>
      </w:r>
      <w:r>
        <w:rPr>
          <w:rFonts w:ascii="Arial" w:hAnsi="Arial" w:cs="Arial"/>
          <w:color w:val="000000"/>
          <w:sz w:val="24"/>
          <w:szCs w:val="24"/>
        </w:rPr>
        <w:t>përfaqësia e popullsisë urbane dhe rurale, ndarja në amvisëri sipas burimeve dhe</w:t>
      </w:r>
      <w:r>
        <w:rPr>
          <w:rFonts w:ascii="Arial" w:eastAsia="Times New Roman" w:hAnsi="Arial" w:cs="Arial"/>
          <w:bCs/>
          <w:color w:val="000000"/>
          <w:kern w:val="36"/>
          <w:sz w:val="24"/>
          <w:szCs w:val="24"/>
        </w:rPr>
        <w:t xml:space="preserve"> </w:t>
      </w:r>
      <w:r>
        <w:rPr>
          <w:rFonts w:ascii="Arial" w:hAnsi="Arial" w:cs="Arial"/>
          <w:color w:val="000000"/>
          <w:sz w:val="24"/>
          <w:szCs w:val="24"/>
        </w:rPr>
        <w:t>lartësisë së të ardhurave dhe të tjera.</w:t>
      </w:r>
      <w:r>
        <w:rPr>
          <w:rFonts w:ascii="Arial" w:hAnsi="Arial" w:cs="Arial"/>
          <w:b/>
          <w:bCs/>
          <w:color w:val="000000"/>
          <w:sz w:val="24"/>
          <w:szCs w:val="24"/>
        </w:rPr>
        <w:t xml:space="preserve">Struktura e arsimit </w:t>
      </w:r>
      <w:r>
        <w:rPr>
          <w:rFonts w:ascii="Arial" w:hAnsi="Arial" w:cs="Arial"/>
          <w:color w:val="000000"/>
          <w:sz w:val="24"/>
          <w:szCs w:val="24"/>
        </w:rPr>
        <w:t>e tregon shpërndarjen e popullsisë sipas arsimit të tyre, sipas shkrimleximit dhe shkallës së përgatitjes arsimore dhe disa karakteristika tjera të arsimit.</w:t>
      </w:r>
      <w:r>
        <w:rPr>
          <w:rFonts w:ascii="Arial" w:hAnsi="Arial" w:cs="Arial"/>
          <w:b/>
          <w:bCs/>
          <w:color w:val="000000"/>
          <w:sz w:val="24"/>
          <w:szCs w:val="24"/>
        </w:rPr>
        <w:t>Lëvizjet e popullsisë</w:t>
      </w:r>
      <w:r>
        <w:rPr>
          <w:rFonts w:ascii="Arial" w:hAnsi="Arial" w:cs="Arial"/>
          <w:color w:val="000000"/>
          <w:sz w:val="24"/>
          <w:szCs w:val="24"/>
        </w:rPr>
        <w:t>Kur fl itet për lëvizjet e popullsisë mendohet në ndryshimet që ndodhin tek popullsia si</w:t>
      </w:r>
      <w:r>
        <w:rPr>
          <w:rFonts w:ascii="Arial" w:eastAsia="Times New Roman" w:hAnsi="Arial" w:cs="Arial"/>
          <w:bCs/>
          <w:color w:val="000000"/>
          <w:kern w:val="36"/>
          <w:sz w:val="24"/>
          <w:szCs w:val="24"/>
        </w:rPr>
        <w:t xml:space="preserve"> </w:t>
      </w:r>
      <w:r>
        <w:rPr>
          <w:rFonts w:ascii="Arial" w:hAnsi="Arial" w:cs="Arial"/>
          <w:color w:val="000000"/>
          <w:sz w:val="24"/>
          <w:szCs w:val="24"/>
        </w:rPr>
        <w:t>pasojë e lëvizjes natyrore dhe mekanike të popullsisë. Lëvizja natyrore të popullsisë</w:t>
      </w:r>
      <w:r>
        <w:rPr>
          <w:rFonts w:ascii="Arial" w:eastAsia="Times New Roman" w:hAnsi="Arial" w:cs="Arial"/>
          <w:bCs/>
          <w:color w:val="000000"/>
          <w:kern w:val="36"/>
          <w:sz w:val="24"/>
          <w:szCs w:val="24"/>
        </w:rPr>
        <w:t xml:space="preserve"> </w:t>
      </w:r>
      <w:r>
        <w:rPr>
          <w:rFonts w:ascii="Arial" w:hAnsi="Arial" w:cs="Arial"/>
          <w:color w:val="000000"/>
          <w:sz w:val="24"/>
          <w:szCs w:val="24"/>
        </w:rPr>
        <w:t>shkaktojnë: natalitet (lindje e fëmijëve) dhe mortalitet (vdekshmëria). Lëvizjet</w:t>
      </w:r>
      <w:r>
        <w:rPr>
          <w:rFonts w:ascii="Arial" w:eastAsia="Times New Roman" w:hAnsi="Arial" w:cs="Arial"/>
          <w:bCs/>
          <w:color w:val="000000"/>
          <w:kern w:val="36"/>
          <w:sz w:val="24"/>
          <w:szCs w:val="24"/>
        </w:rPr>
        <w:t xml:space="preserve"> </w:t>
      </w:r>
      <w:r>
        <w:rPr>
          <w:rFonts w:ascii="Arial" w:hAnsi="Arial" w:cs="Arial"/>
          <w:color w:val="000000"/>
          <w:sz w:val="24"/>
          <w:szCs w:val="24"/>
        </w:rPr>
        <w:t>mekanike të popullsisë shkaktojnë migrime(shpërngulje të popullsisë nga një territornë tjetrin). Migrimet mund të jenë të brendshme dhe të jashtme. Gjatë migrimeve</w:t>
      </w:r>
      <w:r>
        <w:rPr>
          <w:rFonts w:ascii="Arial" w:eastAsia="Times New Roman" w:hAnsi="Arial" w:cs="Arial"/>
          <w:bCs/>
          <w:color w:val="000000"/>
          <w:kern w:val="36"/>
          <w:sz w:val="24"/>
          <w:szCs w:val="24"/>
        </w:rPr>
        <w:t xml:space="preserve"> </w:t>
      </w:r>
      <w:r>
        <w:rPr>
          <w:rFonts w:ascii="Arial" w:hAnsi="Arial" w:cs="Arial"/>
          <w:color w:val="000000"/>
          <w:sz w:val="24"/>
          <w:szCs w:val="24"/>
        </w:rPr>
        <w:t>të brendshme popullsia shpërngulet nga një vend në tjetrin,por nuk e lëshon shtetin në</w:t>
      </w:r>
      <w:r>
        <w:rPr>
          <w:rFonts w:ascii="Arial" w:eastAsia="Times New Roman" w:hAnsi="Arial" w:cs="Arial"/>
          <w:bCs/>
          <w:color w:val="000000"/>
          <w:kern w:val="36"/>
          <w:sz w:val="24"/>
          <w:szCs w:val="24"/>
        </w:rPr>
        <w:t xml:space="preserve"> </w:t>
      </w:r>
      <w:r>
        <w:rPr>
          <w:rFonts w:ascii="Arial" w:hAnsi="Arial" w:cs="Arial"/>
          <w:color w:val="000000"/>
          <w:sz w:val="24"/>
          <w:szCs w:val="24"/>
        </w:rPr>
        <w:t>të cilin jeton. Gjatë migrimeve të jashtme popullsia shpërngulet në territor jashtë</w:t>
      </w:r>
      <w:r>
        <w:rPr>
          <w:rFonts w:ascii="Arial" w:eastAsia="Times New Roman" w:hAnsi="Arial" w:cs="Arial"/>
          <w:bCs/>
          <w:color w:val="000000"/>
          <w:kern w:val="36"/>
          <w:sz w:val="24"/>
          <w:szCs w:val="24"/>
        </w:rPr>
        <w:t xml:space="preserve"> </w:t>
      </w:r>
      <w:r>
        <w:rPr>
          <w:rFonts w:ascii="Arial" w:hAnsi="Arial" w:cs="Arial"/>
          <w:color w:val="000000"/>
          <w:sz w:val="24"/>
          <w:szCs w:val="24"/>
        </w:rPr>
        <w:t>kufi jve të shtetit. Në varësi nga kohëzgjatja e migrimeve ato mund të jenë të përhershme,të përkohshme, sezonale, javore dhe ditore</w:t>
      </w:r>
    </w:p>
    <w:p w:rsidR="00421996" w:rsidRDefault="00421996" w:rsidP="00421996">
      <w:pPr>
        <w:rPr>
          <w:rFonts w:ascii="Arial" w:eastAsia="Times New Roman" w:hAnsi="Arial" w:cs="Arial"/>
          <w:b/>
          <w:sz w:val="24"/>
          <w:szCs w:val="24"/>
        </w:rPr>
      </w:pPr>
    </w:p>
    <w:p w:rsidR="00421996" w:rsidRDefault="00421996" w:rsidP="00421996">
      <w:pPr>
        <w:rPr>
          <w:rFonts w:ascii="Arial" w:eastAsia="Times New Roman" w:hAnsi="Arial" w:cs="Arial"/>
          <w:sz w:val="24"/>
          <w:szCs w:val="24"/>
        </w:rPr>
      </w:pPr>
      <w:r>
        <w:rPr>
          <w:rFonts w:ascii="Arial" w:eastAsia="Times New Roman" w:hAnsi="Arial" w:cs="Arial"/>
          <w:sz w:val="24"/>
          <w:szCs w:val="24"/>
        </w:rPr>
        <w:t xml:space="preserve">                          </w:t>
      </w:r>
      <w:r>
        <w:rPr>
          <w:rFonts w:ascii="Arial" w:hAnsi="Arial" w:cs="Arial"/>
          <w:b/>
          <w:bCs/>
          <w:sz w:val="24"/>
          <w:szCs w:val="24"/>
        </w:rPr>
        <w:t xml:space="preserve"> LËVİZJET SHOQËRORE</w:t>
      </w:r>
    </w:p>
    <w:p w:rsidR="00421996" w:rsidRDefault="00421996" w:rsidP="00421996">
      <w:pPr>
        <w:autoSpaceDE w:val="0"/>
        <w:autoSpaceDN w:val="0"/>
        <w:adjustRightInd w:val="0"/>
        <w:spacing w:after="0" w:line="240" w:lineRule="auto"/>
        <w:rPr>
          <w:rFonts w:ascii="Arial" w:hAnsi="Arial" w:cs="Arial"/>
          <w:sz w:val="24"/>
          <w:szCs w:val="24"/>
        </w:rPr>
      </w:pPr>
      <w:r>
        <w:rPr>
          <w:rFonts w:ascii="Arial" w:hAnsi="Arial" w:cs="Arial"/>
          <w:sz w:val="24"/>
          <w:szCs w:val="24"/>
        </w:rPr>
        <w:t>Lëvizshmëri shoqërore do të thotë ndërrimi i vendit ose pozitësnë shoqëri. Ngase pozita profesionale dhe shoqërore janë të lidhurangushtë, lëvizshmëria, kryesisht, do të thotë lëvizshmëri shoqërore.</w:t>
      </w:r>
    </w:p>
    <w:p w:rsidR="00421996" w:rsidRDefault="00421996" w:rsidP="00421996">
      <w:pPr>
        <w:autoSpaceDE w:val="0"/>
        <w:autoSpaceDN w:val="0"/>
        <w:adjustRightInd w:val="0"/>
        <w:spacing w:after="0" w:line="240" w:lineRule="auto"/>
        <w:rPr>
          <w:rFonts w:ascii="Arial" w:hAnsi="Arial" w:cs="Arial"/>
          <w:sz w:val="24"/>
          <w:szCs w:val="24"/>
        </w:rPr>
      </w:pPr>
      <w:r>
        <w:rPr>
          <w:rFonts w:ascii="Arial" w:hAnsi="Arial" w:cs="Arial"/>
          <w:sz w:val="24"/>
          <w:szCs w:val="24"/>
        </w:rPr>
        <w:t>Lëvizshmëria ose mobiliteti vertikal nënkupton lëvizjen lart dheposhtë në rangim. Lëvizshmëria vertikale mund të ndahet në lëvizshmëri midis gjeneratës dhe lëvizshmëri brenda gjeneratës. Inxhinieri, babai i të cilit ka qenë shofer i autobusit, ka përjetuar lëvizshmëri midis gjeneratave sepse e ka përmirësuar pozitën e tij në raport me pozitën e babait të vet.</w:t>
      </w:r>
    </w:p>
    <w:p w:rsidR="00421996" w:rsidRDefault="00421996" w:rsidP="00421996">
      <w:pPr>
        <w:autoSpaceDE w:val="0"/>
        <w:autoSpaceDN w:val="0"/>
        <w:adjustRightInd w:val="0"/>
        <w:spacing w:after="0" w:line="240" w:lineRule="auto"/>
        <w:rPr>
          <w:rFonts w:ascii="Arial" w:hAnsi="Arial" w:cs="Arial"/>
          <w:sz w:val="24"/>
          <w:szCs w:val="24"/>
        </w:rPr>
      </w:pPr>
      <w:r>
        <w:rPr>
          <w:rFonts w:ascii="Arial" w:hAnsi="Arial" w:cs="Arial"/>
          <w:sz w:val="24"/>
          <w:szCs w:val="24"/>
        </w:rPr>
        <w:t>Hulumtimet kanë treguar se në shoqëritë industriale me demokraci liberale model i zakonshëm i lëvizshmërisë midis gjeneratave është modeli i përparimit gradual: fëmijët e aftë dhe të vendosur nga klasa punëtore, marrin arsimim më të lartë dhe bëhen motra shëndetësore, arsimtare ose nëpunëse. Lëvizshmëria prej punëtorit manual deri tek avokati ose arkitekti shpesh përfshin dy ose më tepër gjenerata. Nëse inxhinieri ka filluar të punojë si inxhinier reparti, që më vonë të arrijë në udhëheqës të sektorit (për shembull, në prodhimtari), për atë themi se ka realizuar karrierë ose lëvizshmëri të brendshme të gjeneratës. Lëvizshmëri teposhtë midis gjeneratës kemi, për shembull, kur vajza e drejtorit do të bëhet shitëse ose arsimtare ose për shkak të problemeve me alkool do të lëshohet nga puna dhe do të bëhet rojtar në një objekt ndërtimor.</w:t>
      </w:r>
    </w:p>
    <w:p w:rsidR="00421996" w:rsidRDefault="00421996" w:rsidP="00421996">
      <w:pPr>
        <w:autoSpaceDE w:val="0"/>
        <w:autoSpaceDN w:val="0"/>
        <w:adjustRightInd w:val="0"/>
        <w:spacing w:after="0" w:line="240" w:lineRule="auto"/>
        <w:rPr>
          <w:rFonts w:ascii="Arial" w:hAnsi="Arial" w:cs="Arial"/>
          <w:sz w:val="24"/>
          <w:szCs w:val="24"/>
        </w:rPr>
      </w:pPr>
      <w:r>
        <w:rPr>
          <w:rFonts w:ascii="Arial" w:hAnsi="Arial" w:cs="Arial"/>
          <w:sz w:val="24"/>
          <w:szCs w:val="24"/>
        </w:rPr>
        <w:t>Lëvizshmëri horizontale kemi kur personi vendoset në vende pune të cilat afërsisht janë në nivel të njëjtë. Për shembull, kur motra shëndetësore do të stërvitet për fizioterapeute, ose kur nëpunësi i sportelit në komunë do të vihet si arkivist në gjyq.</w:t>
      </w:r>
    </w:p>
    <w:p w:rsidR="00421996" w:rsidRDefault="00421996" w:rsidP="00421996">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Lëvizshmëria gjeografike individëve u mundëson që të gjejnëpunë më të mirë, por shpesh herë edhe çfarëdo qoftë punë. Njerëzit vine në Amerikën Veriore nga Evropa dhe Azia; të tjerët vendosen prej fshatit në qytet ose nga rajonet të cilat janë të zhvilluara dobët ekonomikisht në rajonet më përparimtare në vend. Ndaj lëvizshmërisë së lartë vertikale ndikim kanë ndryshimet në teknologji dhe trendët demografik. Në shoqëritë e industrializuara teknologjia ka ndërprerë shumë punë manuale dhe rutinore, ngarkimin dhe shkarkimin e peshës së rëndë.Përparime më dramatike kanë ndodhur në teknologjinë kompjuterike.Janë krijuar profesione të çmueshme dhe të pagueshme, si prog88 ramues ose analist. Një fj alë popullore thotë: “Të pasurit bëhen më të pasur, kurse të varfrit bëjnë fëmijë”. Industria e nxit zhvillimin e qyteteve, kurse jeta qytetare e ka zvogëluar numrin e anëtarëve të familjes.Prindërit gjithnjë e më tepër investojnë në të ardhmen e fëmijëve të tyre.Shkalla e fëmijëve të lindur në klasat e larta bie me industrializimin, kjo e rrit gjasën që vendet e punës me statut më të lartë të plotësohen nga fëmijët e klasës më të ulët. Konsiderohet se arsimi është mjeti më i sigurt për përparim. Hulumtimet e bëra në SHBA këtë nuk e mohojnë, por kanë treguar se arsimi i lartë siguron përparim më të madh se sa arsimi i mesëm. Me rritjen e përqindjes së popullsisë me arsim të mesëm relativisht zvogëlohet përparimi. Ata të cilët kanë kryer shkollën e mesme,përparësitë të cilat i gëzojnë, më tepër janë rezultat i karakteristikave të tyre të veçanta, por më të vogla në shkollim. Pozita familjare luan rol të rëndësishëm në gjasën se personi të posedojë kolegj ose universitet.Në përgjigjen e pyetjes cili përparon, duhet të merren edhe rrethanatë tjera.Së pari, në suksesin individual ndikojnë gjendjet e tregut të punës.</w:t>
      </w:r>
    </w:p>
    <w:p w:rsidR="00421996" w:rsidRDefault="00421996" w:rsidP="00421996">
      <w:pPr>
        <w:autoSpaceDE w:val="0"/>
        <w:autoSpaceDN w:val="0"/>
        <w:adjustRightInd w:val="0"/>
        <w:spacing w:after="0" w:line="240" w:lineRule="auto"/>
        <w:rPr>
          <w:rFonts w:ascii="MyriadPro-Regular" w:hAnsi="MyriadPro-Regular" w:cs="MyriadPro-Regular"/>
          <w:sz w:val="24"/>
          <w:szCs w:val="24"/>
        </w:rPr>
      </w:pPr>
      <w:r>
        <w:rPr>
          <w:rFonts w:ascii="Arial" w:hAnsi="Arial" w:cs="Arial"/>
          <w:sz w:val="24"/>
          <w:szCs w:val="24"/>
        </w:rPr>
        <w:t>Kjo pabarazi në përkatësinë klasore ndikon ndaj arsimimit të kreuttë familjes dhe të mundësive arsimore të fëmijëve të tij. Kështu, dallimetklasore dhe pabarazia janë ngulitur, edhe pse sistemi ars</w:t>
      </w:r>
      <w:r>
        <w:rPr>
          <w:rFonts w:ascii="MyriadPro-Regular" w:hAnsi="MyriadPro-Regular" w:cs="MyriadPro-Regular"/>
          <w:sz w:val="24"/>
          <w:szCs w:val="24"/>
        </w:rPr>
        <w:t>imor jepmundësi për lëvizshmëri.</w:t>
      </w:r>
    </w:p>
    <w:p w:rsidR="007078AC" w:rsidRDefault="007078AC"/>
    <w:sectPr w:rsidR="007078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21996"/>
    <w:rsid w:val="00421996"/>
    <w:rsid w:val="00707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3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2020-03-26T14:57:00Z</dcterms:created>
  <dcterms:modified xsi:type="dcterms:W3CDTF">2020-03-26T14:57:00Z</dcterms:modified>
</cp:coreProperties>
</file>