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5A" w:rsidRPr="0021785A" w:rsidRDefault="0021785A" w:rsidP="0021785A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</w:pPr>
      <w:r w:rsidRPr="0021785A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</w:rPr>
        <w:t>СТАЛЕ ПОПОВ „КРПЕН ЖИВОТ“</w:t>
      </w:r>
    </w:p>
    <w:p w:rsidR="0021785A" w:rsidRPr="0021785A" w:rsidRDefault="0021785A" w:rsidP="0021785A">
      <w:pPr>
        <w:spacing w:after="360" w:line="360" w:lineRule="auto"/>
        <w:jc w:val="both"/>
        <w:rPr>
          <w:rFonts w:ascii="Times New Roman" w:eastAsia="Times New Roman" w:hAnsi="Times New Roman" w:cs="Times New Roman"/>
          <w:b/>
          <w:i/>
          <w:color w:val="3A3A3A"/>
          <w:sz w:val="24"/>
          <w:szCs w:val="24"/>
          <w:lang w:val="mk-MK"/>
        </w:rPr>
      </w:pPr>
      <w:r w:rsidRPr="0021785A">
        <w:rPr>
          <w:rFonts w:ascii="Times New Roman" w:eastAsia="Times New Roman" w:hAnsi="Times New Roman" w:cs="Times New Roman"/>
          <w:noProof/>
          <w:color w:val="3A3A3A"/>
          <w:sz w:val="28"/>
          <w:szCs w:val="28"/>
        </w:rPr>
        <mc:AlternateContent>
          <mc:Choice Requires="wps">
            <w:drawing>
              <wp:inline distT="0" distB="0" distL="0" distR="0" wp14:anchorId="4DBD843D" wp14:editId="7A86FBA9">
                <wp:extent cx="304800" cy="304800"/>
                <wp:effectExtent l="0" t="0" r="0" b="0"/>
                <wp:docPr id="2" name="Rectangle 2" descr="https://makedonskijazik.mk/wp-content/uploads/2011/05/stale_popo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alt="https://makedonskijazik.mk/wp-content/uploads/2011/05/stale_popov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MU9gorqAgAABQ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color w:val="3A3A3A"/>
          <w:sz w:val="24"/>
          <w:szCs w:val="24"/>
          <w:lang w:val="mk-MK"/>
        </w:rPr>
        <w:t>БИОГРАФИЈА И КНИЖЕВНА ДЕЈНОСТ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 </w:t>
      </w:r>
    </w:p>
    <w:p w:rsidR="0021785A" w:rsidRDefault="0021785A" w:rsidP="0021785A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Стале Попов (1900-1965) е роден во с. Мелница, Мариовско, како син на свештеник.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Образованието го започнал во с. Витолиште, а богословија завршил во Битола. Потоа го завршил Теолошкиот факултет во Белград, каде го затекнала Втората светска војна.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Се вратил во Македонија, каде за време на војната се поврзал со Народноослободителното движење и зазел раководни места.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По војната дошол во Скопје и работел како професор по македонски јазик, на која должност и се пензионирал.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Почнал со пишување во подоцнежни години (на 51 година) и дебитирал со романот 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Крпен живот“, кој излегол од печат 1953 година.</w:t>
      </w:r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Тој ги напишал и расказите: 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Мариовски панаѓур“, 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Мариовски раскази“, 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Итар Пејо“; како и романите: 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Толе Паша“,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Калеш Анѓа“, 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Дилбер Стана“, 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Шаќир војвода“, 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Необично дете“, 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Доктор Орешковски“.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Во своите дела, Попов ја прикажува мариовската средина опфаќајќи поголем број настани во определен историски период.</w:t>
      </w:r>
      <w:proofErr w:type="gramEnd"/>
    </w:p>
    <w:p w:rsidR="007F6F97" w:rsidRDefault="007F6F97" w:rsidP="007F6F97">
      <w:pPr>
        <w:spacing w:after="360" w:line="360" w:lineRule="auto"/>
        <w:jc w:val="center"/>
        <w:rPr>
          <w:rFonts w:ascii="Times New Roman" w:eastAsia="Times New Roman" w:hAnsi="Times New Roman" w:cs="Times New Roman"/>
          <w:b/>
          <w:i/>
          <w:color w:val="3A3A3A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i/>
          <w:color w:val="3A3A3A"/>
          <w:sz w:val="24"/>
          <w:szCs w:val="24"/>
          <w:lang w:val="mk-MK"/>
        </w:rPr>
        <w:t>КНИЖЕВНА ИНТЕРПРЕТАЦИЈА НА РОМАНОТ „КРПЕН ЖИВОТ“ ОД СТАЛЕ ПОПОВ</w:t>
      </w:r>
    </w:p>
    <w:p w:rsidR="007F6F97" w:rsidRPr="007F6F97" w:rsidRDefault="007F6F97" w:rsidP="007F6F97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Times New Roman" w:eastAsia="Times New Roman" w:hAnsi="Times New Roman" w:cs="Times New Roman"/>
          <w:b/>
          <w:i/>
          <w:color w:val="3A3A3A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  <w:t>Литературен правец: битов реализам</w:t>
      </w:r>
    </w:p>
    <w:p w:rsidR="007F6F97" w:rsidRPr="003F45F6" w:rsidRDefault="007F6F97" w:rsidP="007F6F97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Times New Roman" w:eastAsia="Times New Roman" w:hAnsi="Times New Roman" w:cs="Times New Roman"/>
          <w:b/>
          <w:i/>
          <w:color w:val="3A3A3A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  <w:t>Литературен вид: роман</w:t>
      </w:r>
      <w:r w:rsidR="003F45F6"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  <w:t xml:space="preserve"> (</w:t>
      </w:r>
      <w:r w:rsidR="003F45F6">
        <w:rPr>
          <w:rFonts w:ascii="Times New Roman" w:eastAsia="Times New Roman" w:hAnsi="Times New Roman" w:cs="Times New Roman"/>
          <w:color w:val="3A3A3A"/>
          <w:sz w:val="24"/>
          <w:szCs w:val="24"/>
        </w:rPr>
        <w:t>битово-социјален и семеен)</w:t>
      </w:r>
    </w:p>
    <w:p w:rsidR="003F45F6" w:rsidRPr="00536C70" w:rsidRDefault="007F6F97" w:rsidP="003F45F6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Times New Roman" w:eastAsia="Times New Roman" w:hAnsi="Times New Roman" w:cs="Times New Roman"/>
          <w:b/>
          <w:i/>
          <w:color w:val="3A3A3A"/>
          <w:sz w:val="24"/>
          <w:szCs w:val="24"/>
          <w:lang w:val="mk-MK"/>
        </w:rPr>
      </w:pPr>
      <w:r w:rsidRPr="003F45F6"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  <w:t>Наратор: раскажување во трето лице, сезнаечки</w:t>
      </w:r>
      <w:r w:rsidR="005F7318"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  <w:t xml:space="preserve"> и сеприсутен</w:t>
      </w:r>
      <w:r w:rsidRPr="003F45F6"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  <w:t xml:space="preserve"> наратор</w:t>
      </w:r>
      <w:r w:rsidR="003F45F6" w:rsidRPr="003F45F6"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  <w:t xml:space="preserve">, </w:t>
      </w:r>
      <w:r w:rsidR="003F45F6" w:rsidRPr="003F45F6">
        <w:rPr>
          <w:rFonts w:ascii="Times New Roman" w:eastAsia="Times New Roman" w:hAnsi="Times New Roman" w:cs="Times New Roman"/>
          <w:color w:val="3A3A3A"/>
          <w:sz w:val="24"/>
          <w:szCs w:val="24"/>
        </w:rPr>
        <w:t>Настаните се подредени по хронолошки</w:t>
      </w:r>
      <w:r w:rsidR="005F7318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ред (роман-река). Во него дета</w:t>
      </w:r>
      <w:r w:rsidR="005F7318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>л</w:t>
      </w:r>
      <w:r w:rsidR="003F45F6" w:rsidRPr="003F45F6">
        <w:rPr>
          <w:rFonts w:ascii="Times New Roman" w:eastAsia="Times New Roman" w:hAnsi="Times New Roman" w:cs="Times New Roman"/>
          <w:color w:val="3A3A3A"/>
          <w:sz w:val="24"/>
          <w:szCs w:val="24"/>
        </w:rPr>
        <w:t>но се опишани ентериерот и екстериерот на селото Витолиште, а опфатен е периодот од крајот на XIX и почетокот на XX век (Илинденското востание, Првата и Втората балканска војна и Првата светска војна).</w:t>
      </w:r>
    </w:p>
    <w:p w:rsidR="00536C70" w:rsidRPr="00536C70" w:rsidRDefault="003F45F6" w:rsidP="00536C70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Times New Roman" w:eastAsia="Times New Roman" w:hAnsi="Times New Roman" w:cs="Times New Roman"/>
          <w:b/>
          <w:i/>
          <w:color w:val="3A3A3A"/>
          <w:sz w:val="24"/>
          <w:szCs w:val="24"/>
          <w:lang w:val="mk-MK"/>
        </w:rPr>
      </w:pPr>
      <w:r w:rsidRPr="00536C70"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  <w:t>Тема:</w:t>
      </w:r>
      <w:r w:rsidR="007F6F97" w:rsidRPr="00536C70">
        <w:rPr>
          <w:rFonts w:ascii="Times New Roman" w:eastAsia="Times New Roman" w:hAnsi="Times New Roman" w:cs="Times New Roman"/>
          <w:b/>
          <w:i/>
          <w:color w:val="3A3A3A"/>
          <w:sz w:val="24"/>
          <w:szCs w:val="24"/>
          <w:lang w:val="mk-MK"/>
        </w:rPr>
        <w:t xml:space="preserve"> </w:t>
      </w:r>
      <w:r w:rsidR="00536C70" w:rsidRPr="00536C70">
        <w:rPr>
          <w:rFonts w:ascii="Times New Roman" w:eastAsia="Times New Roman" w:hAnsi="Times New Roman" w:cs="Times New Roman"/>
          <w:color w:val="3A3A3A"/>
          <w:sz w:val="24"/>
          <w:szCs w:val="24"/>
        </w:rPr>
        <w:t>Темата на романот е животот на семејството Сукаловци од мариовското село Витолиште, а идејата е да се даде целосна слика на животот (обичаите, јазикот, фолклорот) во мариовските села при крајот на XIX и почетокот на XX век.</w:t>
      </w:r>
      <w:r w:rsidR="00536C70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r w:rsidR="00536C70" w:rsidRPr="00536C70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Романот претставува жива енциклопедија на животот и луѓето од Мариово и изобилува со </w:t>
      </w:r>
      <w:r w:rsidR="00536C70" w:rsidRPr="00536C70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етнографски и фолклорни обележја, детаљно опишани и оживеани преку ликовите, односно преку семејството Сукаловци.</w:t>
      </w:r>
    </w:p>
    <w:p w:rsidR="0021785A" w:rsidRPr="00536C70" w:rsidRDefault="0021785A" w:rsidP="00536C70">
      <w:pPr>
        <w:pStyle w:val="ListParagraph"/>
        <w:numPr>
          <w:ilvl w:val="0"/>
          <w:numId w:val="1"/>
        </w:numPr>
        <w:spacing w:after="360" w:line="360" w:lineRule="auto"/>
        <w:jc w:val="both"/>
        <w:rPr>
          <w:rFonts w:ascii="Times New Roman" w:eastAsia="Times New Roman" w:hAnsi="Times New Roman" w:cs="Times New Roman"/>
          <w:b/>
          <w:i/>
          <w:color w:val="3A3A3A"/>
          <w:sz w:val="24"/>
          <w:szCs w:val="24"/>
          <w:lang w:val="mk-MK"/>
        </w:rPr>
      </w:pPr>
      <w:r w:rsidRPr="00536C70"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</w:rPr>
        <w:t>Содржина на романот</w:t>
      </w:r>
    </w:p>
    <w:p w:rsidR="0021785A" w:rsidRPr="0021785A" w:rsidRDefault="0021785A" w:rsidP="002178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 1 дел</w:t>
      </w:r>
    </w:p>
    <w:p w:rsidR="0021785A" w:rsidRPr="0021785A" w:rsidRDefault="0021785A" w:rsidP="002178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Романот започнува со легендата како настанало селото Витолиште.</w:t>
      </w:r>
      <w:r w:rsidR="00536C70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Многу одамна, не се знае ни кога, тројцата браќа Раде, Гале и Вито се иселиле од своето село за да побараат подобро место за живеење.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Еден од браќата – Вито, се населил во една котлинка и ги удрил темелите на сегашното село Витолиште, кое по него го добило името.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Селото се развивало и зголемувало, па станало центар на Мариово каде се наоѓала царската управна власт и седиштето на третокласното егзархиско училиште каде Мариовци ги праќале своите деца да станат попови или даскали.</w:t>
      </w:r>
      <w:proofErr w:type="gramEnd"/>
      <w:r w:rsidR="00536C70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Куќите во селото биле убави, камени со црвени кровови од 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ќ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ерамиди.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Не биле малтерисани ни однадвор, ни одвнатре.</w:t>
      </w:r>
      <w:proofErr w:type="gramEnd"/>
      <w:r w:rsidR="00536C70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="00536C70">
        <w:rPr>
          <w:rFonts w:ascii="Times New Roman" w:eastAsia="Times New Roman" w:hAnsi="Times New Roman" w:cs="Times New Roman"/>
          <w:color w:val="3A3A3A"/>
          <w:sz w:val="24"/>
          <w:szCs w:val="24"/>
        </w:rPr>
        <w:t>Дета</w:t>
      </w:r>
      <w:r w:rsidR="00536C70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>л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но е опишана и внатреш</w:t>
      </w:r>
      <w:r w:rsidR="00536C70">
        <w:rPr>
          <w:rFonts w:ascii="Times New Roman" w:eastAsia="Times New Roman" w:hAnsi="Times New Roman" w:cs="Times New Roman"/>
          <w:color w:val="3A3A3A"/>
          <w:sz w:val="24"/>
          <w:szCs w:val="24"/>
        </w:rPr>
        <w:t>носта на куќите.</w:t>
      </w:r>
      <w:proofErr w:type="gramEnd"/>
      <w:r w:rsidR="00536C70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Тие се состоеле од една просторија која визуелно била поделена со греда на средината.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Во едната половина биле сместени животните – долен крај, а другата половина била за луѓето – горен крај.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Под целиот горен крај бил земникот или визбата каде се чувале важните работи и храната.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Горниот крај, исто така, бил поделен со греда на машки и женски кат.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На средината била ископана дупка каде било сместено огништето.</w:t>
      </w:r>
      <w:proofErr w:type="gramEnd"/>
    </w:p>
    <w:p w:rsidR="0021785A" w:rsidRPr="0021785A" w:rsidRDefault="0021785A" w:rsidP="00C803B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Во една ваква куќа во селото Витолиште живеело семејството Сукалови. Него го сочинувале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: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 најстариот брат Стојо, жена му Митра и децата; Илко, четириесетгодишниот вдовец и најмалиот брат, Трајко.</w:t>
      </w:r>
      <w:r w:rsidR="00C803BF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Приказната започнува кога Илко Сукалов, преку мариовскиот стројник Петко Балето, ја зема за жена Доста Рожденката, која, исто така, била вдовица.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Пред да почине нејзиниот маж, таа живеела во Солун каде работела кај рускиот конзул како домашна помошничка.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По смртта на мажот 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, таа се враќа во родното село, со градска облека и градски навики, нови и неприфатливи од заостанатата мариовска средина.</w:t>
      </w:r>
      <w:proofErr w:type="gramEnd"/>
      <w:r w:rsidR="00C803BF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Доста била убава жена на 32 години, стројна, со гради истурени напред, стегната половина, долги нозе, измиена и чиста.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Нејзиното лице го краселе црни очи, црни веѓи, црни коси, ситни бели заби, наб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а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брени црвени усни и прав нос.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Иако била изразито убава жена, заради градската облека таа на Мариовци им личела на 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чума“.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Нејзина најголема желба била да се задоми, да создаде семејство, да има поколение.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Можноста за 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остварување на овие желби ја гледа во Илко, со кого сака да го закрпи скинатиот живот.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Иако постари и во Илко и во Доста уште при првата средба се раѓа младешка љубов.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Доста се сложува да оди за Илко, но под услов да не биде купена како стока, а останатите обичаи да се истераат по редот.</w:t>
      </w:r>
      <w:proofErr w:type="gramEnd"/>
      <w:r w:rsidR="00C803BF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Од Рожден, Доста се сели во Витолиште, во куќата на семејството Сукалови каде е добро прифатена од сите, а особено од јатрва 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Митра која очекувала голема помош од новата невеста.</w:t>
      </w:r>
      <w:proofErr w:type="gramEnd"/>
      <w:r w:rsidR="00C803BF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Митра, за разлика од Доста, е примитивна, неписмена мариовска селанка, со развиено чувство за сопственост и лична корист.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Единствената мисла што ја мачи е имотот на нејзините девери – вдовци, да им припадне на нејзините деца.</w:t>
      </w:r>
      <w:proofErr w:type="gramEnd"/>
      <w:r w:rsidR="00C803BF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Доста брзо се вклопува во новиот живот, ги дели секојдневните обврски со јатрва 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и подеднакво добро ги извршува.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Но, нетрпението меѓу јатрвите почнува да се јавува кога Доста останува бремена.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Тоа за Илко и Доста претставува најголема радост, зашто тие немале деца во првите бракови, но за Митра претставува опасност поради делбата на имотот.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Таа се опседнува со мислата како Доста да го изгуби бебето, па почнува да оди кај бајачката – баба Бисера, која 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зема пари за магијата што ја прави, а знае дека таа нема да 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наштети на Доста. Митра е суеверна и верува дека свеќата што 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ја дава бајачката ќе ја заврши работата и таа секоја вечер ја пали и се моли детето да се роди мртво.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Но, магијата не успева.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Породилните болки започнуваат и единствена која може да 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помогне на Доста е нејзината јатрва.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Самото породување и обичаите по раѓањето на детето се опишани во детали преку што се гледа примитивизмот и заостанатоста на мариовските селани.</w:t>
      </w:r>
      <w:proofErr w:type="gramEnd"/>
      <w:r w:rsidR="00C803BF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Породувањето се одвивало во долниот крај (во пондилата), покрај животните.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Митра и помага на Доста и ја пресекува папочната врвка со две остри камчиња, а според обичајот потоа ја фрла во огништето.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Тогаш повторно кај Митра се зародува мислата за убиство на бебето.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Таа посакува да му го стисне вратчето на малото, немоќно суштество и така да си ги реши проблемите.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Бидејќи породувањето било тешко, Доста помислила дека бебето е мртво родено.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Во тие моменти, сепак, проработува совеста кај Митра или можеби повеќе стравот од божјата казна (дека за смрт со смрт се враќа) и таа не го убива бебето, а кога тоа почнува да плаче на Достината среќа 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нема крај.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Доста не може да верува дека Господ ја дарувал со едно толку прекрасно суштество и со најубавото чувство на светот – да стане мајка.</w:t>
      </w:r>
      <w:proofErr w:type="gramEnd"/>
      <w:r w:rsidR="00C803BF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Според обичајот, бебето го задојува друга жена, во случајов сосетката Бојана, другарка на Доста. Следниот ден доаѓаат жените на повојница и носат нешто слатко и по нешто за бебето.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Третиот ден доаѓаат наречниците 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кои го одредуваат животот на новиот човек во куќата.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Додека наречниците му посакувале најубави работи на девојчето, Митра постојано колнела во себе.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Се преколнувала и самата себе што не нашла сила да го убие.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По неколку дена се правела крштевката.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Илко отишол на пазар да ги купи сите потребни работи, а во недела наутро отишле во црква.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Бебето го носел таткото, кумовите и роднините, а мајката останувала дома.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Нунката го давала името на бебето – кое го крстиле Неда. По некое време Нешка добила и братче – Стојан (Толе).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Тоа е остварување на сите желби на Доста и Илко, кои иако го закрпиле животот – тој им бил посреќен од првиот.</w:t>
      </w:r>
      <w:proofErr w:type="gramEnd"/>
      <w:r w:rsidR="00C803BF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Во куќата на Сукаловци нетрпението меѓу јатрвите постојано растело.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За време на заедничкиот живот во подробности е опишано празнувањето на Велигден. Како и денес и тогаш се вапцале јајца.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Постарите оделе во црква претпладне, а помладите навечер каде играле ора и празнувале.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На крајот се н</w:t>
      </w:r>
      <w:r w:rsidR="00C803BF">
        <w:rPr>
          <w:rFonts w:ascii="Times New Roman" w:eastAsia="Times New Roman" w:hAnsi="Times New Roman" w:cs="Times New Roman"/>
          <w:color w:val="3A3A3A"/>
          <w:sz w:val="24"/>
          <w:szCs w:val="24"/>
        </w:rPr>
        <w:t>атпреварувале во кршкање јајца.</w:t>
      </w:r>
      <w:proofErr w:type="gramEnd"/>
      <w:r w:rsidR="00C803BF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Во својата примитивност и неснаодливост, Митра с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ѐ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повеќе ги заострувала односите со Доста. Често се расправале, а сето тоа поради делбата на имотот.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Останал имотот на Трајко кој сакале да го земат и двете.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Но, Доста со својата итрина, тактичност, љубезност и убав однос, успеела да го прибобие деверот, кој решава да ја посвои Нешка и нејзе да 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го даде својот дел.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Проблемот на раскараните јатрви браќата го решиле на мирен начин, сложно како и секогаш.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Тие одлучуваат Стојо, Митра и нивните деца да одат во другата куќа која ја имало семејството, а Илко, Доста, децата и деверот Трајко, да останат во старата куќа.</w:t>
      </w:r>
      <w:proofErr w:type="gramEnd"/>
    </w:p>
    <w:p w:rsidR="0021785A" w:rsidRPr="0021785A" w:rsidRDefault="0021785A" w:rsidP="0021785A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2 дел</w:t>
      </w:r>
    </w:p>
    <w:p w:rsidR="0021785A" w:rsidRPr="0021785A" w:rsidRDefault="00C803BF" w:rsidP="00F20669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3A3A3A"/>
          <w:sz w:val="24"/>
          <w:szCs w:val="24"/>
        </w:rPr>
        <w:t>К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ога доаѓа време, Доста ги праќа двете деца во третокласното егзархиско училиште.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Нешка е првото и единствено девојче кое оди на училиште.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Заостанатите селани мислеле дека женските деца не треба да се школуваат, дека треба да работат дома, па дури сметале дека е тоа срамота, зашто девојче не можело да стане поп.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Но, Доста со нејзините понапредни сфаќања знаела дека и жените треба да бидат школувани.</w:t>
      </w:r>
      <w:proofErr w:type="gramEnd"/>
      <w:r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Преку училиштето и црквата е прикажана и туѓата пропаганда која се вршела врз македонското население.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На почетокот граѓанската просвета во Мариово е поврзана токму со ова училиште и појавата на големобугарската пропаганда во овој крај.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Потоа, под влијание на одредени историски моменти во некои села училиштата стануваат патријаршиски и шират грчка пропаганда, а за време на Балканските војни се претвораат во српски.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Даскалот во Витолиште, Бино, бил србоман и претседател на општината.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А даскалот Димо од с.Старавина бил гркоман, па 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при една средба во Битола тие двајцата се степале.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Како даскалите, така и поповите се делеле на грчки и бугарски и се навредувале меѓусебно.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По углед на даскалите и поповите и селаните почнале да се делат и да се вкоренува омраза меѓу нив.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Ќе престанат да одат роднини кај роднини, ќе престанат да се мажат и женат 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Грци“ и 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Бугари“ и од родени браќа и соседи станувале смртни непријатели.</w:t>
      </w:r>
      <w:r w:rsidR="00F20669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Додека Нешка одела на училиште се вљубила во Крсте (Крле), синот на селскиот поп, кој, исто така, се вљубил во неа.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Оваа детска љубов при крајот на романот прераснува во вистинска и завршува со брак.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Патот до бракот не е многу едноставен, бидејќи татко му на Крле го вети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л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 синот за Анѓа, Биновото девојче.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Односно, откако децата на Бино остануваат сирачиња со многу имот, попот, заради имотот, решил да ги спои куќите на тој начин.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Крле не прифаќа, не му се допаѓа Анѓа, тој е вљубен во Нешка, но не може да му се спротивстави на татка си.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Тој план почнува да се остварува, попот се сели во куќата на Бино, а Крле ќе ја бара секоја можна прилика за да избега од несаканата судбина.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Прво ќе им се приклучи на комитите, а потоа среќата ќе му се насмевне кога Анѓа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  ќе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се вљуби во друг и ќе си отиде.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Така патот до Нешка повторно му се отвара и романот среќно ќе заврши со нивната свадба.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За среќата на Доста и Илко да биде уште поголема, тие ќе направат двојна свадба, односно во исто време ќе го оженат и Толе за неговата избраничка Петра.</w:t>
      </w:r>
      <w:r w:rsidR="00F20669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Самиот автор вели: 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Кој не правел свадба тој не знае ништо од веков.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Особено селска и мариовска“, па на долго и на широко ги опишува подготовките и сите обичаи поврзани со венчавањето.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Многу од тогашните свадбени обичаи се зачувани и денес.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Најпрвин, за да се добие согласност од невестата кај неа се праќал селскиот стројник, кој морал да биде итар, мудар и снаодлив, со слатки зборови да ја придобие наклонетоста на младата девојка.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По добро завршената работа, на стројникот му се купувале чевли за патот поминат по невестата.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Кај невестата, свадбата започнувала во петок, кога го меселе тестото за погачите со кои се канеле нункото, деверите, попот, старосватот и други блиски роднини.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Подалечните роднини се канеле со карта вино.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Во сабота деверот канел од кај зетот, а братот или братучедот од кај невестата.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Друг девер одел во планина по бршлен со кој се правел зелениот невестински венец.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Во сабота се китела невестата од глава до петици, ја облекувала кошулата наречена 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црнетата“, односно поцрнување – потчинување на волјата на девојката пред мажот.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Во исто време и зетот се бричел и стрижел иако и утредента деверот го бричи за да не се појави небричен пред невестата.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Подоцна се колеле јагниња, овци, па дури и крави и 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lastRenderedPageBreak/>
        <w:t>волови за да се подготват манџите за утредента.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Во недела наутро сватовите одат по невестата.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Таа е затворена, а роднините стојат со стапови и никого не пуштаат.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Според обичајот, сватовите го молат домаќинот да ги пушти да преноќат.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Додека се води разговорот некој од сватовите ја турка вратата, божем на сила да влезат.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Потоа, сите влегуваат во куќата каде трпезите се поставени и се честат со кафе и ракија, а кога ќе засвират гајдите започнува веселбата и ората.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Невестата е сè уште скриена, но сега во земникот.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И оваа порта како и првата е затворена.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За да влезат, деверите плаќаат, а момите ги собираат парите.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Кај невестата повторно плаќаат, </w:t>
      </w:r>
      <w:r w:rsidR="0021785A"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даваат нови чевли, </w:t>
      </w:r>
      <w:r w:rsidR="0021785A"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го ставаат венецот и ја носат кај зетот.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Најпосле се оди во црква каде младенците се венчаваат.</w:t>
      </w:r>
      <w:proofErr w:type="gramEnd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br/>
      </w:r>
      <w:proofErr w:type="gramStart"/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Со описот на овие обичаи завршува романот 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="0021785A"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Крпен живот“, односно со разговорот меѓу Доста и Илко кои се гледаат со насолзени очи од среќа што нивниот закрпен живот подобро поминал отколку нов.</w:t>
      </w:r>
      <w:proofErr w:type="gramEnd"/>
    </w:p>
    <w:p w:rsidR="0021785A" w:rsidRDefault="00F20669" w:rsidP="00A44301">
      <w:pPr>
        <w:spacing w:after="30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bCs/>
          <w:i/>
          <w:color w:val="3A3A3A"/>
          <w:sz w:val="24"/>
          <w:szCs w:val="24"/>
          <w:lang w:val="mk-MK"/>
        </w:rPr>
        <w:t>АНАЛИЗА НА ЛИКОВИТЕ</w:t>
      </w:r>
    </w:p>
    <w:p w:rsidR="00A44301" w:rsidRPr="0021785A" w:rsidRDefault="00A44301" w:rsidP="00A44301">
      <w:pPr>
        <w:spacing w:after="30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bCs/>
          <w:color w:val="3A3A3A"/>
          <w:sz w:val="24"/>
          <w:szCs w:val="24"/>
          <w:lang w:val="mk-MK"/>
        </w:rPr>
        <w:t>ДОСТА РОЖДЕНКАТА</w:t>
      </w:r>
    </w:p>
    <w:p w:rsidR="0021785A" w:rsidRDefault="0021785A" w:rsidP="00A443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</w:pP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Доста Рожденката е еден од главните ликови во романот.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Таа е мариовска селанка која видела бел свет работејќи извесно време во Солун кај рускиот конзул.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Била убава и стројна, но со својата облека и градски навики таа не им се допаднала на Мариовци. Им пречи на Мариовци нејзиниот културен однос, нејзиното поздравување со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добро утро“ и 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  <w:bdr w:val="none" w:sz="0" w:space="0" w:color="auto" w:frame="1"/>
          <w:lang w:val="mk-MK"/>
        </w:rPr>
        <w:t>„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добар ден“, како и тоа што си го брише носот во шамивче.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Тие 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завидуваат на убавите и нови градски јадења што ги приготвува, на прекрасните шарени килими што ги ткае – но, за неа нема препреки – решена е новото и убавото да го донесе во селото.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Не се обѕрнува на озборувањата, туку си продолжува по својот пат.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Нејзин најхрабар и најголем чекор ќе биде тоа што ќе ја испрати својата ќерка во училиште.</w:t>
      </w:r>
      <w:proofErr w:type="gramEnd"/>
      <w:r w:rsidR="00A44301">
        <w:rPr>
          <w:rFonts w:ascii="Times New Roman" w:eastAsia="Times New Roman" w:hAnsi="Times New Roman" w:cs="Times New Roman"/>
          <w:color w:val="3A3A3A"/>
          <w:sz w:val="24"/>
          <w:szCs w:val="24"/>
          <w:lang w:val="mk-MK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Како и на сите жени, нејзина најголема желба е да има семејство и поколение, како и да му обезбеди на тоа поколение што поудобен живот.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Во тој поглед таа не се разликува од јатрва 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Митра. И таа сака да го земе имотот на Трајко за своите деца, но тоа го прави на поубав, поитар и поинтелигентен начин.</w:t>
      </w:r>
      <w:proofErr w:type="gramEnd"/>
    </w:p>
    <w:p w:rsidR="00A44301" w:rsidRDefault="00A44301" w:rsidP="00A443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</w:pPr>
    </w:p>
    <w:p w:rsidR="00A44301" w:rsidRDefault="00A44301" w:rsidP="00A443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</w:pPr>
    </w:p>
    <w:p w:rsidR="00A44301" w:rsidRPr="0021785A" w:rsidRDefault="00A44301" w:rsidP="00A4430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  <w:lastRenderedPageBreak/>
        <w:t>МИТРА</w:t>
      </w:r>
    </w:p>
    <w:p w:rsidR="0021785A" w:rsidRPr="0021785A" w:rsidRDefault="0021785A" w:rsidP="0021785A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Митра е типична мариовска селанка, неука, проста, суеверна и на моменти многу злобна.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Таа посакува нова снаа во куќата, но само за да има помош, а не и заради среќата на деверите.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Кон Доста се однесува лицемерно, но нејзината лажна љубезност набрзо ќе прерасне во отворена омраза и љубомора.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Таа 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завидува на умешноста, 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завидува на породот, 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завидува на среќата и љубовта која Доста ја има со Илко, 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завидува што нејзините деца се секогаш чисти и дотерани, 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завидува што и двете ќе ги прати во училиште.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Но, сепак најгрозно е што ја посакува смртта на нероденото бебе, па дури и помислува да стане убиец.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Тоа е врв на нејзината лошотија и злоба.</w:t>
      </w:r>
      <w:proofErr w:type="gramEnd"/>
    </w:p>
    <w:p w:rsidR="00A44301" w:rsidRPr="00A44301" w:rsidRDefault="00A44301" w:rsidP="0021785A">
      <w:pPr>
        <w:spacing w:after="360" w:line="360" w:lineRule="auto"/>
        <w:jc w:val="both"/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</w:pPr>
      <w:r>
        <w:rPr>
          <w:rFonts w:ascii="Times New Roman" w:eastAsia="Times New Roman" w:hAnsi="Times New Roman" w:cs="Times New Roman"/>
          <w:b/>
          <w:color w:val="3A3A3A"/>
          <w:sz w:val="24"/>
          <w:szCs w:val="24"/>
          <w:lang w:val="mk-MK"/>
        </w:rPr>
        <w:t>МАШКИТЕ ЛИКОВИ</w:t>
      </w:r>
    </w:p>
    <w:p w:rsidR="0021785A" w:rsidRPr="0021785A" w:rsidRDefault="0021785A" w:rsidP="0021785A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Машките ликови не се толку изградени, но односот меѓу тројцата браќа е јасно прикажан во својата нераскинливост, почит и љубов.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Без разлика колку жените се карале меѓу себе, тие не дозволуваат да се раскараат и да се разделат во кавга.</w:t>
      </w:r>
      <w:proofErr w:type="gramEnd"/>
    </w:p>
    <w:p w:rsidR="0021785A" w:rsidRPr="0021785A" w:rsidRDefault="0021785A" w:rsidP="0021785A">
      <w:pPr>
        <w:spacing w:after="360" w:line="360" w:lineRule="auto"/>
        <w:jc w:val="both"/>
        <w:rPr>
          <w:rFonts w:ascii="Times New Roman" w:eastAsia="Times New Roman" w:hAnsi="Times New Roman" w:cs="Times New Roman"/>
          <w:color w:val="3A3A3A"/>
          <w:sz w:val="24"/>
          <w:szCs w:val="24"/>
        </w:rPr>
      </w:pPr>
      <w:proofErr w:type="gramStart"/>
      <w:r w:rsidRPr="0021785A">
        <w:rPr>
          <w:rFonts w:ascii="Times New Roman" w:eastAsia="Times New Roman" w:hAnsi="Times New Roman" w:cs="Times New Roman"/>
          <w:b/>
          <w:color w:val="3A3A3A"/>
          <w:sz w:val="24"/>
          <w:szCs w:val="24"/>
        </w:rPr>
        <w:t>Илко Сукалов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е вреден, мирен и добар човек и домаќин.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Срамежливо и ненаметливо ја посакува Доста за жена.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Тој се повинува на нејзините навики и начин на живот, ја слуша и </w:t>
      </w:r>
      <w:r w:rsidRPr="0021785A">
        <w:rPr>
          <w:rFonts w:ascii="Cambria Math" w:eastAsia="Times New Roman" w:hAnsi="Cambria Math" w:cs="Cambria Math"/>
          <w:color w:val="3A3A3A"/>
          <w:sz w:val="24"/>
          <w:szCs w:val="24"/>
        </w:rPr>
        <w:t>ѝ</w:t>
      </w:r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угодува знаејќи дека е тоа добро за сите.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Ги прифаќа и новите јадења кои таа ги приготвува иако не е навикнат на нив, ја прифаќа и нејзината одлука да ја прати Нешка во училиште и не се обѕира на озборувањата на селаните.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>Тој ја сака Доста и е среќен во нивниот заеднички живот.</w:t>
      </w:r>
      <w:proofErr w:type="gramEnd"/>
      <w:r w:rsidRPr="0021785A">
        <w:rPr>
          <w:rFonts w:ascii="Times New Roman" w:eastAsia="Times New Roman" w:hAnsi="Times New Roman" w:cs="Times New Roman"/>
          <w:color w:val="3A3A3A"/>
          <w:sz w:val="24"/>
          <w:szCs w:val="24"/>
        </w:rPr>
        <w:t xml:space="preserve"> Многу вредно работи за да му обезбеди на семејството удобен живот</w:t>
      </w:r>
    </w:p>
    <w:p w:rsidR="00980284" w:rsidRPr="0021785A" w:rsidRDefault="00980284" w:rsidP="0021785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80284" w:rsidRPr="00217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42229"/>
    <w:multiLevelType w:val="hybridMultilevel"/>
    <w:tmpl w:val="E2742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85A"/>
    <w:rsid w:val="0021785A"/>
    <w:rsid w:val="003F45F6"/>
    <w:rsid w:val="00536C70"/>
    <w:rsid w:val="005F7318"/>
    <w:rsid w:val="007F6F97"/>
    <w:rsid w:val="00980284"/>
    <w:rsid w:val="00A44301"/>
    <w:rsid w:val="00C803BF"/>
    <w:rsid w:val="00F2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7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17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178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8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17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178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1785A"/>
  </w:style>
  <w:style w:type="character" w:styleId="Hyperlink">
    <w:name w:val="Hyperlink"/>
    <w:basedOn w:val="DefaultParagraphFont"/>
    <w:uiPriority w:val="99"/>
    <w:semiHidden/>
    <w:unhideWhenUsed/>
    <w:rsid w:val="002178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F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178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2178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21785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85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21785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21785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1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1785A"/>
  </w:style>
  <w:style w:type="character" w:styleId="Hyperlink">
    <w:name w:val="Hyperlink"/>
    <w:basedOn w:val="DefaultParagraphFont"/>
    <w:uiPriority w:val="99"/>
    <w:semiHidden/>
    <w:unhideWhenUsed/>
    <w:rsid w:val="002178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6F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0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744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0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8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4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6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2287</Words>
  <Characters>13042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2020-05-12T22:19:00Z</dcterms:created>
  <dcterms:modified xsi:type="dcterms:W3CDTF">2020-05-12T22:38:00Z</dcterms:modified>
</cp:coreProperties>
</file>